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E1F96" w:rsidRPr="00AB7ABD" w:rsidRDefault="009661C3" w:rsidP="00916441">
      <w:pPr>
        <w:pStyle w:val="Caption"/>
        <w:tabs>
          <w:tab w:val="left" w:pos="1183"/>
          <w:tab w:val="right" w:pos="8306"/>
        </w:tabs>
        <w:jc w:val="both"/>
        <w:rPr>
          <w:rFonts w:hint="cs"/>
          <w:sz w:val="36"/>
          <w:szCs w:val="36"/>
          <w:rtl/>
          <w:lang w:bidi="ar-IQ"/>
        </w:rPr>
      </w:pPr>
      <w:bookmarkStart w:id="0" w:name="_GoBack"/>
      <w:bookmarkEnd w:id="0"/>
      <w:r>
        <w:rPr>
          <w:sz w:val="36"/>
          <w:szCs w:val="36"/>
          <w:lang w:bidi="ar-IQ"/>
        </w:rPr>
        <w:tab/>
        <w:t xml:space="preserve">  1</w:t>
      </w:r>
      <w:r w:rsidR="00916441">
        <w:rPr>
          <w:sz w:val="36"/>
          <w:szCs w:val="36"/>
          <w:lang w:bidi="ar-IQ"/>
        </w:rPr>
        <w:t>6</w:t>
      </w:r>
      <w:r>
        <w:rPr>
          <w:sz w:val="36"/>
          <w:szCs w:val="36"/>
          <w:lang w:bidi="ar-IQ"/>
        </w:rPr>
        <w:t>/4/2016</w:t>
      </w:r>
      <w:r>
        <w:rPr>
          <w:sz w:val="36"/>
          <w:szCs w:val="36"/>
          <w:lang w:bidi="ar-IQ"/>
        </w:rPr>
        <w:tab/>
        <w:t xml:space="preserve">      </w:t>
      </w:r>
      <w:r w:rsidR="00D140A1">
        <w:rPr>
          <w:sz w:val="36"/>
          <w:szCs w:val="36"/>
          <w:lang w:bidi="ar-IQ"/>
        </w:rPr>
        <w:t xml:space="preserve">    </w:t>
      </w:r>
      <w:r>
        <w:rPr>
          <w:sz w:val="36"/>
          <w:szCs w:val="36"/>
          <w:lang w:bidi="ar-IQ"/>
        </w:rPr>
        <w:t xml:space="preserve">   </w:t>
      </w:r>
      <w:r w:rsidR="00215D92">
        <w:rPr>
          <w:rFonts w:hint="cs"/>
          <w:sz w:val="36"/>
          <w:szCs w:val="36"/>
          <w:rtl/>
          <w:lang w:bidi="ar-IQ"/>
        </w:rPr>
        <w:t xml:space="preserve">     د. تيماء الغلامي</w:t>
      </w:r>
    </w:p>
    <w:p w:rsidR="009E1F96" w:rsidRPr="00215D92" w:rsidRDefault="00215D92" w:rsidP="00215D92">
      <w:pPr>
        <w:jc w:val="center"/>
        <w:rPr>
          <w:b/>
          <w:bCs/>
          <w:sz w:val="36"/>
          <w:szCs w:val="36"/>
          <w:u w:val="single"/>
          <w:lang w:bidi="ar-IQ"/>
        </w:rPr>
      </w:pPr>
      <w:r w:rsidRPr="00215D92">
        <w:rPr>
          <w:b/>
          <w:bCs/>
          <w:sz w:val="36"/>
          <w:szCs w:val="36"/>
          <w:u w:val="single"/>
          <w:lang w:bidi="ar-IQ"/>
        </w:rPr>
        <w:t>Electricity Within the Body</w:t>
      </w:r>
    </w:p>
    <w:p w:rsidR="00CE5A33" w:rsidRPr="005066BE" w:rsidRDefault="003924D4" w:rsidP="00215D92">
      <w:pPr>
        <w:jc w:val="right"/>
        <w:rPr>
          <w:sz w:val="32"/>
          <w:szCs w:val="32"/>
          <w:lang w:bidi="ar-IQ"/>
        </w:rPr>
      </w:pPr>
      <w:r>
        <w:rPr>
          <w:sz w:val="32"/>
          <w:szCs w:val="32"/>
          <w:lang w:bidi="ar-IQ"/>
        </w:rPr>
        <w:t xml:space="preserve">  </w:t>
      </w:r>
      <w:r w:rsidR="00CE5A33" w:rsidRPr="00AB7ABD">
        <w:rPr>
          <w:sz w:val="32"/>
          <w:szCs w:val="32"/>
          <w:lang w:bidi="ar-IQ"/>
        </w:rPr>
        <w:t>Electricity plays an important role in medicine .There are t</w:t>
      </w:r>
      <w:r w:rsidR="00CE5A33" w:rsidRPr="005066BE">
        <w:rPr>
          <w:sz w:val="32"/>
          <w:szCs w:val="32"/>
          <w:lang w:bidi="ar-IQ"/>
        </w:rPr>
        <w:t>wo aspects of electricity and magnetism in medicine :</w:t>
      </w:r>
    </w:p>
    <w:p w:rsidR="00CE5A33" w:rsidRPr="005066BE" w:rsidRDefault="00CE5A33" w:rsidP="00CE5A33">
      <w:pPr>
        <w:jc w:val="right"/>
        <w:rPr>
          <w:sz w:val="32"/>
          <w:szCs w:val="32"/>
          <w:lang w:bidi="ar-IQ"/>
        </w:rPr>
      </w:pPr>
      <w:r w:rsidRPr="005066BE">
        <w:rPr>
          <w:sz w:val="32"/>
          <w:szCs w:val="32"/>
          <w:lang w:bidi="ar-IQ"/>
        </w:rPr>
        <w:t xml:space="preserve">1.electrical and magnetic effects generated inside the body , </w:t>
      </w:r>
    </w:p>
    <w:p w:rsidR="00CE5A33" w:rsidRPr="005066BE" w:rsidRDefault="00CE5A33" w:rsidP="00CE5A33">
      <w:pPr>
        <w:jc w:val="right"/>
        <w:rPr>
          <w:sz w:val="32"/>
          <w:szCs w:val="32"/>
          <w:lang w:bidi="ar-IQ"/>
        </w:rPr>
      </w:pPr>
      <w:r w:rsidRPr="005066BE">
        <w:rPr>
          <w:sz w:val="32"/>
          <w:szCs w:val="32"/>
          <w:lang w:bidi="ar-IQ"/>
        </w:rPr>
        <w:t xml:space="preserve">2.applications of electricity and magnetism to the surface of the body. </w:t>
      </w:r>
    </w:p>
    <w:p w:rsidR="00CE5A33" w:rsidRDefault="00990A4A" w:rsidP="00BF2042">
      <w:pPr>
        <w:jc w:val="right"/>
        <w:rPr>
          <w:sz w:val="32"/>
          <w:szCs w:val="32"/>
          <w:lang w:bidi="ar-IQ"/>
        </w:rPr>
      </w:pPr>
      <w:r w:rsidRPr="005066BE">
        <w:rPr>
          <w:sz w:val="32"/>
          <w:szCs w:val="32"/>
          <w:lang w:bidi="ar-IQ"/>
        </w:rPr>
        <w:t>The electricity generated inside the body serves for the control and operation of the nerves , muscles ,and organs .The forces of muscles are caused by the attraction and repulsion of electrical charges.</w:t>
      </w:r>
      <w:r w:rsidR="00223F39">
        <w:rPr>
          <w:sz w:val="32"/>
          <w:szCs w:val="32"/>
          <w:lang w:bidi="ar-IQ"/>
        </w:rPr>
        <w:t xml:space="preserve">  </w:t>
      </w:r>
      <w:r w:rsidRPr="005066BE">
        <w:rPr>
          <w:sz w:val="32"/>
          <w:szCs w:val="32"/>
          <w:lang w:bidi="ar-IQ"/>
        </w:rPr>
        <w:t>The action of the brain is basically electrical. All nerve signals to and from the brain involve the flow of</w:t>
      </w:r>
      <w:r w:rsidR="009A5E96">
        <w:rPr>
          <w:sz w:val="32"/>
          <w:szCs w:val="32"/>
          <w:lang w:bidi="ar-IQ"/>
        </w:rPr>
        <w:t xml:space="preserve"> </w:t>
      </w:r>
      <w:r w:rsidR="003B4A73" w:rsidRPr="005066BE">
        <w:rPr>
          <w:sz w:val="32"/>
          <w:szCs w:val="32"/>
          <w:lang w:bidi="ar-IQ"/>
        </w:rPr>
        <w:t>electrical current.</w:t>
      </w:r>
    </w:p>
    <w:p w:rsidR="00EC2C31" w:rsidRPr="005066BE" w:rsidRDefault="00EC2C31" w:rsidP="00990A4A">
      <w:pPr>
        <w:jc w:val="right"/>
        <w:rPr>
          <w:sz w:val="32"/>
          <w:szCs w:val="32"/>
          <w:lang w:bidi="ar-IQ"/>
        </w:rPr>
      </w:pPr>
    </w:p>
    <w:p w:rsidR="00CB565E" w:rsidRDefault="00CB565E" w:rsidP="007F1E27">
      <w:pPr>
        <w:tabs>
          <w:tab w:val="num" w:pos="720"/>
        </w:tabs>
        <w:jc w:val="right"/>
        <w:rPr>
          <w:lang w:bidi="ar-IQ"/>
        </w:rPr>
      </w:pPr>
      <w:r w:rsidRPr="00CB565E">
        <w:rPr>
          <w:lang w:bidi="ar-IQ"/>
        </w:rPr>
        <w:object w:dxaOrig="7203" w:dyaOrig="53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69.25pt" o:ole="">
            <v:imagedata r:id="rId8" o:title=""/>
          </v:shape>
          <o:OLEObject Type="Embed" ProgID="PowerPoint.Slide.12" ShapeID="_x0000_i1025" DrawAspect="Content" ObjectID="_1522417316" r:id="rId9"/>
        </w:object>
      </w:r>
    </w:p>
    <w:p w:rsidR="00A81FB4" w:rsidRDefault="00A81FB4" w:rsidP="00A81FB4">
      <w:pPr>
        <w:jc w:val="right"/>
        <w:rPr>
          <w:lang w:bidi="ar-IQ"/>
        </w:rPr>
      </w:pPr>
      <w:r w:rsidRPr="00A81FB4">
        <w:rPr>
          <w:lang w:bidi="ar-IQ"/>
        </w:rPr>
        <w:object w:dxaOrig="7203" w:dyaOrig="5391">
          <v:shape id="_x0000_i1026" type="#_x0000_t75" style="width:5in;height:269.25pt" o:ole="">
            <v:imagedata r:id="rId10" o:title=""/>
          </v:shape>
          <o:OLEObject Type="Embed" ProgID="PowerPoint.Slide.12" ShapeID="_x0000_i1026" DrawAspect="Content" ObjectID="_1522417317" r:id="rId11"/>
        </w:object>
      </w:r>
    </w:p>
    <w:p w:rsidR="005D5072" w:rsidRDefault="005D5072" w:rsidP="00A81FB4">
      <w:pPr>
        <w:jc w:val="right"/>
        <w:rPr>
          <w:lang w:bidi="ar-IQ"/>
        </w:rPr>
      </w:pPr>
    </w:p>
    <w:p w:rsidR="00B563C9" w:rsidRDefault="00B563C9" w:rsidP="00EC2C31">
      <w:pPr>
        <w:jc w:val="right"/>
        <w:rPr>
          <w:lang w:bidi="ar-IQ"/>
        </w:rPr>
      </w:pPr>
    </w:p>
    <w:p w:rsidR="00DA4F4B" w:rsidRDefault="00EC2C31" w:rsidP="00EC2C31">
      <w:pPr>
        <w:jc w:val="right"/>
        <w:rPr>
          <w:lang w:bidi="ar-IQ"/>
        </w:rPr>
      </w:pPr>
      <w:r w:rsidRPr="00EC2C31">
        <w:rPr>
          <w:lang w:bidi="ar-IQ"/>
        </w:rPr>
        <w:object w:dxaOrig="7203" w:dyaOrig="5391">
          <v:shape id="_x0000_i1027" type="#_x0000_t75" style="width:5in;height:269.25pt" o:ole="">
            <v:imagedata r:id="rId12" o:title=""/>
          </v:shape>
          <o:OLEObject Type="Embed" ProgID="PowerPoint.Slide.12" ShapeID="_x0000_i1027" DrawAspect="Content" ObjectID="_1522417318" r:id="rId13"/>
        </w:object>
      </w:r>
    </w:p>
    <w:p w:rsidR="001B70D7" w:rsidRDefault="001B70D7" w:rsidP="00EC2C31">
      <w:pPr>
        <w:jc w:val="right"/>
        <w:rPr>
          <w:lang w:bidi="ar-IQ"/>
        </w:rPr>
      </w:pPr>
    </w:p>
    <w:p w:rsidR="00B563C9" w:rsidRDefault="00B563C9" w:rsidP="00EC2C31">
      <w:pPr>
        <w:jc w:val="right"/>
        <w:rPr>
          <w:lang w:bidi="ar-IQ"/>
        </w:rPr>
      </w:pPr>
    </w:p>
    <w:p w:rsidR="00B563C9" w:rsidRDefault="00B563C9" w:rsidP="00EC2C31">
      <w:pPr>
        <w:jc w:val="right"/>
        <w:rPr>
          <w:lang w:bidi="ar-IQ"/>
        </w:rPr>
      </w:pPr>
    </w:p>
    <w:p w:rsidR="00B563C9" w:rsidRPr="00BF2042" w:rsidRDefault="00B563C9" w:rsidP="00B563C9">
      <w:pPr>
        <w:tabs>
          <w:tab w:val="num" w:pos="720"/>
        </w:tabs>
        <w:jc w:val="right"/>
        <w:rPr>
          <w:b/>
          <w:bCs/>
          <w:sz w:val="32"/>
          <w:szCs w:val="32"/>
          <w:u w:val="single"/>
          <w:lang w:bidi="ar-IQ"/>
        </w:rPr>
      </w:pPr>
      <w:r w:rsidRPr="00BF2042">
        <w:rPr>
          <w:b/>
          <w:bCs/>
          <w:sz w:val="32"/>
          <w:szCs w:val="32"/>
          <w:u w:val="single"/>
          <w:lang w:bidi="ar-IQ"/>
        </w:rPr>
        <w:t>Membrane potential:</w:t>
      </w:r>
    </w:p>
    <w:p w:rsidR="001B70D7" w:rsidRDefault="001B70D7" w:rsidP="00EC2C31">
      <w:pPr>
        <w:jc w:val="right"/>
        <w:rPr>
          <w:lang w:bidi="ar-IQ"/>
        </w:rPr>
      </w:pPr>
    </w:p>
    <w:p w:rsidR="00B563C9" w:rsidRDefault="00B563C9" w:rsidP="00B563C9">
      <w:pPr>
        <w:tabs>
          <w:tab w:val="num" w:pos="720"/>
        </w:tabs>
        <w:jc w:val="right"/>
        <w:rPr>
          <w:sz w:val="32"/>
          <w:szCs w:val="32"/>
          <w:lang w:bidi="ar-IQ"/>
        </w:rPr>
      </w:pPr>
      <w:r w:rsidRPr="005066BE">
        <w:rPr>
          <w:sz w:val="32"/>
          <w:szCs w:val="32"/>
          <w:lang w:bidi="ar-IQ"/>
        </w:rPr>
        <w:t xml:space="preserve">When inside the cell being negative with  respect to outside </w:t>
      </w:r>
    </w:p>
    <w:p w:rsidR="00B563C9" w:rsidRPr="005066BE" w:rsidRDefault="00B563C9" w:rsidP="00B563C9">
      <w:pPr>
        <w:tabs>
          <w:tab w:val="num" w:pos="720"/>
        </w:tabs>
        <w:jc w:val="right"/>
        <w:rPr>
          <w:sz w:val="32"/>
          <w:szCs w:val="32"/>
          <w:lang w:bidi="ar-IQ"/>
        </w:rPr>
      </w:pPr>
    </w:p>
    <w:p w:rsidR="001B70D7" w:rsidRPr="00B563C9" w:rsidRDefault="001B70D7" w:rsidP="00EC2C31">
      <w:pPr>
        <w:jc w:val="right"/>
        <w:rPr>
          <w:lang w:bidi="ar-IQ"/>
        </w:rPr>
      </w:pPr>
    </w:p>
    <w:p w:rsidR="001B70D7" w:rsidRDefault="001B70D7" w:rsidP="00EC2C31">
      <w:pPr>
        <w:jc w:val="right"/>
        <w:rPr>
          <w:lang w:bidi="ar-IQ"/>
        </w:rPr>
      </w:pPr>
    </w:p>
    <w:p w:rsidR="001A79E1" w:rsidRPr="00BF2042" w:rsidRDefault="009D30EB" w:rsidP="005D5072">
      <w:pPr>
        <w:jc w:val="right"/>
        <w:rPr>
          <w:b/>
          <w:bCs/>
          <w:sz w:val="32"/>
          <w:szCs w:val="32"/>
          <w:u w:val="single"/>
          <w:lang w:bidi="ar-IQ"/>
        </w:rPr>
      </w:pPr>
      <w:r w:rsidRPr="00BF2042">
        <w:rPr>
          <w:b/>
          <w:bCs/>
          <w:sz w:val="32"/>
          <w:szCs w:val="32"/>
          <w:u w:val="single"/>
          <w:lang w:bidi="ar-IQ"/>
        </w:rPr>
        <w:t>Action potential</w:t>
      </w:r>
    </w:p>
    <w:p w:rsidR="005D5072" w:rsidRPr="001B70D7" w:rsidRDefault="001A79E1" w:rsidP="001A79E1">
      <w:pPr>
        <w:jc w:val="right"/>
        <w:rPr>
          <w:sz w:val="32"/>
          <w:szCs w:val="32"/>
          <w:lang w:bidi="ar-IQ"/>
        </w:rPr>
      </w:pPr>
      <w:r w:rsidRPr="001B70D7">
        <w:rPr>
          <w:sz w:val="32"/>
          <w:szCs w:val="32"/>
          <w:lang w:bidi="ar-IQ"/>
        </w:rPr>
        <w:t>When inside the cell being positive with respect to outside the cell .</w:t>
      </w:r>
    </w:p>
    <w:p w:rsidR="004B3440" w:rsidRDefault="004B3440" w:rsidP="00DA4F4B">
      <w:pPr>
        <w:jc w:val="right"/>
        <w:rPr>
          <w:lang w:bidi="ar-IQ"/>
        </w:rPr>
      </w:pPr>
    </w:p>
    <w:p w:rsidR="005D5072" w:rsidRDefault="00DA4F4B" w:rsidP="00ED4BB4">
      <w:pPr>
        <w:jc w:val="center"/>
        <w:rPr>
          <w:lang w:bidi="ar-IQ"/>
        </w:rPr>
      </w:pPr>
      <w:r w:rsidRPr="00DA4F4B">
        <w:rPr>
          <w:lang w:bidi="ar-IQ"/>
        </w:rPr>
        <w:object w:dxaOrig="7203" w:dyaOrig="5391">
          <v:shape id="_x0000_i1028" type="#_x0000_t75" style="width:5in;height:269.25pt" o:ole="">
            <v:imagedata r:id="rId14" o:title=""/>
          </v:shape>
          <o:OLEObject Type="Embed" ProgID="PowerPoint.Slide.12" ShapeID="_x0000_i1028" DrawAspect="Content" ObjectID="_1522417319" r:id="rId15"/>
        </w:object>
      </w:r>
    </w:p>
    <w:p w:rsidR="005D5072" w:rsidRDefault="005D5072" w:rsidP="00A81FB4">
      <w:pPr>
        <w:jc w:val="right"/>
        <w:rPr>
          <w:lang w:bidi="ar-IQ"/>
        </w:rPr>
      </w:pPr>
    </w:p>
    <w:p w:rsidR="004B3440" w:rsidRDefault="004B3440" w:rsidP="00A81FB4">
      <w:pPr>
        <w:jc w:val="right"/>
        <w:rPr>
          <w:lang w:bidi="ar-IQ"/>
        </w:rPr>
      </w:pPr>
    </w:p>
    <w:p w:rsidR="00BF2042" w:rsidRDefault="00783C34" w:rsidP="00ED4BB4">
      <w:pPr>
        <w:pStyle w:val="Caption"/>
        <w:jc w:val="center"/>
        <w:rPr>
          <w:lang w:bidi="ar-IQ"/>
        </w:rPr>
      </w:pPr>
      <w:r w:rsidRPr="00783C34">
        <w:rPr>
          <w:sz w:val="36"/>
          <w:szCs w:val="36"/>
          <w:lang w:bidi="ar-IQ"/>
        </w:rPr>
        <w:t>potential</w:t>
      </w:r>
      <w:r w:rsidR="00ED4BB4">
        <w:rPr>
          <w:sz w:val="36"/>
          <w:szCs w:val="36"/>
          <w:lang w:bidi="ar-IQ"/>
        </w:rPr>
        <w:t xml:space="preserve"> waveform </w:t>
      </w:r>
      <w:r w:rsidR="001767B7" w:rsidRPr="003913B4">
        <w:rPr>
          <w:noProof/>
        </w:rPr>
        <w:drawing>
          <wp:inline distT="0" distB="0" distL="0" distR="0">
            <wp:extent cx="5029200" cy="3019425"/>
            <wp:effectExtent l="0" t="0" r="0" b="9525"/>
            <wp:docPr id="7" name="Picture 1" descr="C:\Users\lenovo\Desktop\pix\IMG_19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pix\IMG_1909(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9200" cy="3019425"/>
                    </a:xfrm>
                    <a:prstGeom prst="rect">
                      <a:avLst/>
                    </a:prstGeom>
                    <a:noFill/>
                    <a:ln>
                      <a:noFill/>
                    </a:ln>
                  </pic:spPr>
                </pic:pic>
              </a:graphicData>
            </a:graphic>
          </wp:inline>
        </w:drawing>
      </w:r>
    </w:p>
    <w:p w:rsidR="00BF2042" w:rsidRPr="00ED4BB4" w:rsidRDefault="00BF2042" w:rsidP="00A81FB4">
      <w:pPr>
        <w:jc w:val="right"/>
        <w:rPr>
          <w:lang w:bidi="ar-IQ"/>
        </w:rPr>
      </w:pPr>
    </w:p>
    <w:p w:rsidR="001C7338" w:rsidRDefault="001C7338" w:rsidP="001C7338">
      <w:pPr>
        <w:pStyle w:val="Heading1"/>
        <w:ind w:left="-1233"/>
        <w:jc w:val="center"/>
        <w:rPr>
          <w:b/>
          <w:bCs/>
          <w:sz w:val="36"/>
          <w:szCs w:val="36"/>
        </w:rPr>
      </w:pPr>
      <w:r w:rsidRPr="00506E97">
        <w:rPr>
          <w:b/>
          <w:bCs/>
          <w:sz w:val="36"/>
          <w:szCs w:val="36"/>
        </w:rPr>
        <w:lastRenderedPageBreak/>
        <w:t>Electrical Signals from Muscle</w:t>
      </w:r>
    </w:p>
    <w:p w:rsidR="005D5072" w:rsidRDefault="005D5072" w:rsidP="005D5072"/>
    <w:p w:rsidR="001C7338" w:rsidRDefault="001C7338" w:rsidP="001E6C62">
      <w:pPr>
        <w:pStyle w:val="BodyText"/>
        <w:tabs>
          <w:tab w:val="right" w:pos="8832"/>
        </w:tabs>
        <w:ind w:left="-1233" w:right="-851"/>
        <w:rPr>
          <w:sz w:val="36"/>
          <w:szCs w:val="36"/>
        </w:rPr>
      </w:pPr>
      <w:r w:rsidRPr="00506E97">
        <w:rPr>
          <w:sz w:val="36"/>
          <w:szCs w:val="36"/>
        </w:rPr>
        <w:t xml:space="preserve">  One means of obtaining diagnostic information about muscles is to measure their electrical activity.</w:t>
      </w:r>
      <w:r w:rsidR="004B3440">
        <w:rPr>
          <w:sz w:val="36"/>
          <w:szCs w:val="36"/>
        </w:rPr>
        <w:t xml:space="preserve"> </w:t>
      </w:r>
      <w:r w:rsidRPr="00506E97">
        <w:rPr>
          <w:sz w:val="36"/>
          <w:szCs w:val="36"/>
        </w:rPr>
        <w:t>The transition of the action potential from the axon into the muscle causes muscle contraction  .</w:t>
      </w:r>
    </w:p>
    <w:p w:rsidR="001C7338" w:rsidRPr="00506E97" w:rsidRDefault="001C7338" w:rsidP="001C7338">
      <w:pPr>
        <w:pStyle w:val="BodyText"/>
        <w:tabs>
          <w:tab w:val="right" w:pos="8832"/>
        </w:tabs>
        <w:ind w:left="-1233" w:right="-851"/>
        <w:rPr>
          <w:sz w:val="36"/>
          <w:szCs w:val="36"/>
        </w:rPr>
      </w:pPr>
    </w:p>
    <w:p w:rsidR="001C7338" w:rsidRPr="00506E97" w:rsidRDefault="001C7338" w:rsidP="001C7338">
      <w:pPr>
        <w:pStyle w:val="BodyText"/>
        <w:tabs>
          <w:tab w:val="right" w:pos="8832"/>
        </w:tabs>
        <w:ind w:left="-1233" w:right="-851"/>
        <w:jc w:val="center"/>
        <w:rPr>
          <w:b/>
          <w:bCs/>
          <w:sz w:val="36"/>
          <w:szCs w:val="36"/>
        </w:rPr>
      </w:pPr>
      <w:r w:rsidRPr="00506E97">
        <w:rPr>
          <w:b/>
          <w:bCs/>
          <w:sz w:val="36"/>
          <w:szCs w:val="36"/>
        </w:rPr>
        <w:t xml:space="preserve">Electromyography </w:t>
      </w:r>
    </w:p>
    <w:p w:rsidR="00893CF3" w:rsidRDefault="001C7338" w:rsidP="00893CF3">
      <w:pPr>
        <w:pStyle w:val="BodyText"/>
        <w:tabs>
          <w:tab w:val="right" w:pos="8832"/>
        </w:tabs>
        <w:ind w:left="-1233" w:right="-851" w:firstLine="483"/>
        <w:rPr>
          <w:sz w:val="36"/>
          <w:szCs w:val="36"/>
        </w:rPr>
      </w:pPr>
      <w:r w:rsidRPr="00506E97">
        <w:rPr>
          <w:sz w:val="36"/>
          <w:szCs w:val="36"/>
        </w:rPr>
        <w:t xml:space="preserve">   Electromyography  is a technique of recording electric activity produced by the muscles at rest and during contraction ,figure 1</w:t>
      </w:r>
      <w:r w:rsidR="002222E2">
        <w:rPr>
          <w:sz w:val="36"/>
          <w:szCs w:val="36"/>
        </w:rPr>
        <w:t>.T</w:t>
      </w:r>
      <w:r w:rsidRPr="00506E97">
        <w:rPr>
          <w:sz w:val="36"/>
          <w:szCs w:val="36"/>
        </w:rPr>
        <w:t>his technique is used for investigation of various neurological condition</w:t>
      </w:r>
      <w:r w:rsidR="002B00F6">
        <w:rPr>
          <w:sz w:val="36"/>
          <w:szCs w:val="36"/>
        </w:rPr>
        <w:t xml:space="preserve">s </w:t>
      </w:r>
      <w:r w:rsidRPr="00506E97">
        <w:rPr>
          <w:sz w:val="36"/>
          <w:szCs w:val="36"/>
        </w:rPr>
        <w:t xml:space="preserve">and determinate the site and duration of action potential of muscle </w:t>
      </w:r>
    </w:p>
    <w:p w:rsidR="00893CF3" w:rsidRDefault="001C7338" w:rsidP="00893CF3">
      <w:pPr>
        <w:pStyle w:val="BodyText"/>
        <w:tabs>
          <w:tab w:val="right" w:pos="8832"/>
        </w:tabs>
        <w:ind w:left="-1233" w:right="-851" w:firstLine="483"/>
        <w:rPr>
          <w:sz w:val="36"/>
          <w:szCs w:val="36"/>
        </w:rPr>
      </w:pPr>
      <w:r w:rsidRPr="00506E97">
        <w:rPr>
          <w:sz w:val="36"/>
          <w:szCs w:val="36"/>
        </w:rPr>
        <w:t>relaxants .</w:t>
      </w:r>
    </w:p>
    <w:p w:rsidR="00893CF3" w:rsidRDefault="00893CF3" w:rsidP="00893CF3">
      <w:pPr>
        <w:pStyle w:val="BodyText"/>
        <w:tabs>
          <w:tab w:val="right" w:pos="8832"/>
        </w:tabs>
        <w:ind w:left="-1233" w:right="-851" w:firstLine="483"/>
        <w:rPr>
          <w:sz w:val="36"/>
          <w:szCs w:val="36"/>
        </w:rPr>
      </w:pPr>
    </w:p>
    <w:p w:rsidR="00893CF3" w:rsidRPr="00272CBC" w:rsidRDefault="00893CF3" w:rsidP="00893CF3">
      <w:pPr>
        <w:pStyle w:val="BodyText"/>
        <w:tabs>
          <w:tab w:val="right" w:pos="8832"/>
        </w:tabs>
        <w:ind w:left="-1233" w:right="-851" w:firstLine="483"/>
        <w:rPr>
          <w:sz w:val="36"/>
          <w:szCs w:val="36"/>
        </w:rPr>
      </w:pPr>
    </w:p>
    <w:p w:rsidR="00893CF3" w:rsidRPr="00893CF3" w:rsidRDefault="00893CF3" w:rsidP="00893CF3"/>
    <w:p w:rsidR="00893CF3" w:rsidRPr="00893CF3" w:rsidRDefault="001767B7" w:rsidP="00893CF3">
      <w:r>
        <w:rPr>
          <w:noProof/>
          <w:sz w:val="36"/>
          <w:szCs w:val="36"/>
        </w:rPr>
        <w:drawing>
          <wp:inline distT="0" distB="0" distL="0" distR="0">
            <wp:extent cx="5603875" cy="3624580"/>
            <wp:effectExtent l="0" t="0" r="0" b="0"/>
            <wp:docPr id="9" name="Picture 9" descr="120_purple7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20_purple7500[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03875" cy="3624580"/>
                    </a:xfrm>
                    <a:prstGeom prst="rect">
                      <a:avLst/>
                    </a:prstGeom>
                    <a:noFill/>
                  </pic:spPr>
                </pic:pic>
              </a:graphicData>
            </a:graphic>
          </wp:inline>
        </w:drawing>
      </w:r>
    </w:p>
    <w:p w:rsidR="00893CF3" w:rsidRPr="00893CF3" w:rsidRDefault="00893CF3" w:rsidP="00893CF3"/>
    <w:p w:rsidR="00893CF3" w:rsidRPr="00893CF3" w:rsidRDefault="00893CF3" w:rsidP="00893CF3">
      <w:pPr>
        <w:jc w:val="right"/>
      </w:pPr>
      <w:r>
        <w:rPr>
          <w:sz w:val="36"/>
          <w:szCs w:val="36"/>
        </w:rPr>
        <w:t>Figure(1a :</w:t>
      </w:r>
      <w:r w:rsidRPr="001B671B">
        <w:rPr>
          <w:sz w:val="36"/>
          <w:szCs w:val="36"/>
        </w:rPr>
        <w:t xml:space="preserve"> </w:t>
      </w:r>
      <w:r w:rsidRPr="00506E97">
        <w:rPr>
          <w:sz w:val="36"/>
          <w:szCs w:val="36"/>
        </w:rPr>
        <w:t>Electromyography</w:t>
      </w:r>
      <w:r>
        <w:rPr>
          <w:sz w:val="36"/>
          <w:szCs w:val="36"/>
        </w:rPr>
        <w:t xml:space="preserve"> technique.</w:t>
      </w:r>
    </w:p>
    <w:p w:rsidR="00893CF3" w:rsidRPr="00893CF3" w:rsidRDefault="00893CF3" w:rsidP="00893CF3"/>
    <w:p w:rsidR="00893CF3" w:rsidRPr="00893CF3" w:rsidRDefault="00893CF3" w:rsidP="00893CF3"/>
    <w:p w:rsidR="00893CF3" w:rsidRPr="00893CF3" w:rsidRDefault="00893CF3" w:rsidP="00893CF3"/>
    <w:p w:rsidR="001E6C62" w:rsidRDefault="001767B7" w:rsidP="00893CF3">
      <w:pPr>
        <w:pStyle w:val="BodyText"/>
        <w:tabs>
          <w:tab w:val="right" w:pos="8832"/>
        </w:tabs>
        <w:ind w:left="-1233" w:right="-851" w:firstLine="483"/>
        <w:rPr>
          <w:sz w:val="36"/>
          <w:szCs w:val="36"/>
        </w:rPr>
      </w:pPr>
      <w:r w:rsidRPr="001E6C62">
        <w:rPr>
          <w:noProof/>
          <w:sz w:val="36"/>
          <w:szCs w:val="36"/>
        </w:rPr>
        <w:lastRenderedPageBreak/>
        <w:drawing>
          <wp:inline distT="0" distB="0" distL="0" distR="0">
            <wp:extent cx="5172075" cy="3028950"/>
            <wp:effectExtent l="0" t="0" r="9525" b="0"/>
            <wp:docPr id="8" name="Picture 1" descr="E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72075" cy="3028950"/>
                    </a:xfrm>
                    <a:prstGeom prst="rect">
                      <a:avLst/>
                    </a:prstGeom>
                    <a:noFill/>
                    <a:ln>
                      <a:noFill/>
                    </a:ln>
                  </pic:spPr>
                </pic:pic>
              </a:graphicData>
            </a:graphic>
          </wp:inline>
        </w:drawing>
      </w:r>
    </w:p>
    <w:p w:rsidR="001E6C62" w:rsidRDefault="001E6C62" w:rsidP="001C7338">
      <w:pPr>
        <w:pStyle w:val="BodyText"/>
        <w:ind w:left="-1233" w:firstLine="483"/>
        <w:rPr>
          <w:sz w:val="36"/>
          <w:szCs w:val="36"/>
        </w:rPr>
      </w:pPr>
    </w:p>
    <w:p w:rsidR="001C7338" w:rsidRDefault="001C7338" w:rsidP="001E6C62">
      <w:pPr>
        <w:pStyle w:val="BodyText"/>
        <w:ind w:left="-1233" w:firstLine="483"/>
        <w:rPr>
          <w:sz w:val="36"/>
          <w:szCs w:val="36"/>
        </w:rPr>
      </w:pPr>
    </w:p>
    <w:p w:rsidR="00881AD4" w:rsidRDefault="00881AD4" w:rsidP="00881AD4">
      <w:pPr>
        <w:jc w:val="right"/>
        <w:rPr>
          <w:sz w:val="36"/>
          <w:szCs w:val="36"/>
        </w:rPr>
      </w:pPr>
      <w:r>
        <w:rPr>
          <w:sz w:val="36"/>
          <w:szCs w:val="36"/>
        </w:rPr>
        <w:t>Figure(1b :</w:t>
      </w:r>
      <w:r w:rsidRPr="001B671B">
        <w:rPr>
          <w:sz w:val="36"/>
          <w:szCs w:val="36"/>
        </w:rPr>
        <w:t xml:space="preserve"> </w:t>
      </w:r>
      <w:r w:rsidRPr="00506E97">
        <w:rPr>
          <w:sz w:val="36"/>
          <w:szCs w:val="36"/>
        </w:rPr>
        <w:t>Electromyography</w:t>
      </w:r>
      <w:r>
        <w:rPr>
          <w:sz w:val="36"/>
          <w:szCs w:val="36"/>
        </w:rPr>
        <w:t xml:space="preserve"> technique.</w:t>
      </w:r>
    </w:p>
    <w:p w:rsidR="004E3400" w:rsidRPr="00893CF3" w:rsidRDefault="004E3400" w:rsidP="00881AD4">
      <w:pPr>
        <w:jc w:val="right"/>
      </w:pPr>
    </w:p>
    <w:p w:rsidR="001C7338" w:rsidRDefault="001C7338" w:rsidP="001C7338">
      <w:pPr>
        <w:pStyle w:val="BodyText"/>
        <w:ind w:left="-1233" w:right="-1134"/>
        <w:rPr>
          <w:sz w:val="36"/>
          <w:szCs w:val="36"/>
        </w:rPr>
      </w:pPr>
      <w:r w:rsidRPr="00506E97">
        <w:rPr>
          <w:sz w:val="36"/>
          <w:szCs w:val="36"/>
        </w:rPr>
        <w:t xml:space="preserve">    Muscle action potential picked up by electrodes placed near the surface of interest . There are different types of electrodes surface , needle and disc electrodes  , as shown in figure 2 .</w:t>
      </w:r>
    </w:p>
    <w:p w:rsidR="001C7338" w:rsidRPr="00506E97" w:rsidRDefault="00994ABD" w:rsidP="00142090">
      <w:pPr>
        <w:pStyle w:val="BodyText"/>
        <w:ind w:left="-1233" w:right="-1134"/>
        <w:jc w:val="center"/>
        <w:rPr>
          <w:rFonts w:hint="cs"/>
          <w:sz w:val="36"/>
          <w:szCs w:val="36"/>
        </w:rPr>
      </w:pPr>
      <w:r w:rsidRPr="00A7173F">
        <w:rPr>
          <w:sz w:val="36"/>
          <w:szCs w:val="36"/>
        </w:rPr>
        <w:object w:dxaOrig="7191" w:dyaOrig="5405">
          <v:shape id="_x0000_i1029" type="#_x0000_t75" style="width:407.25pt;height:267.75pt">
            <v:imagedata r:id="rId19" o:title=""/>
          </v:shape>
        </w:object>
      </w:r>
    </w:p>
    <w:p w:rsidR="001C7338" w:rsidRPr="00506E97" w:rsidRDefault="004E3400" w:rsidP="00190DFB">
      <w:pPr>
        <w:pStyle w:val="BodyText"/>
        <w:ind w:left="-1233"/>
        <w:jc w:val="center"/>
        <w:rPr>
          <w:sz w:val="36"/>
          <w:szCs w:val="36"/>
        </w:rPr>
      </w:pPr>
      <w:r w:rsidRPr="00CE0506">
        <w:rPr>
          <w:sz w:val="36"/>
          <w:szCs w:val="36"/>
        </w:rPr>
        <w:object w:dxaOrig="7191" w:dyaOrig="5405">
          <v:shape id="_x0000_i1030" type="#_x0000_t75" style="width:468pt;height:198pt">
            <v:imagedata r:id="rId20" o:title=""/>
          </v:shape>
        </w:object>
      </w:r>
      <w:r w:rsidR="001C7338" w:rsidRPr="00506E97">
        <w:rPr>
          <w:rFonts w:hint="cs"/>
          <w:sz w:val="36"/>
          <w:szCs w:val="36"/>
          <w:rtl/>
        </w:rPr>
        <w:t>[</w:t>
      </w:r>
    </w:p>
    <w:p w:rsidR="001C7338" w:rsidRDefault="001C7338" w:rsidP="00994ABD">
      <w:pPr>
        <w:pStyle w:val="BodyText"/>
        <w:ind w:left="-1233" w:right="-993"/>
        <w:rPr>
          <w:sz w:val="36"/>
          <w:szCs w:val="36"/>
        </w:rPr>
      </w:pPr>
      <w:r w:rsidRPr="00506E97">
        <w:rPr>
          <w:sz w:val="36"/>
          <w:szCs w:val="36"/>
        </w:rPr>
        <w:t xml:space="preserve"> EMG signal can be recorded by applying stimuli to ulnar nerve with surface electrodes and observing the contraction of muscles,</w:t>
      </w:r>
      <w:r w:rsidR="00994ABD">
        <w:rPr>
          <w:sz w:val="36"/>
          <w:szCs w:val="36"/>
        </w:rPr>
        <w:t xml:space="preserve"> </w:t>
      </w:r>
      <w:r w:rsidRPr="00506E97">
        <w:rPr>
          <w:sz w:val="36"/>
          <w:szCs w:val="36"/>
        </w:rPr>
        <w:t>as shown in figure 3.One nerve supply 100–300</w:t>
      </w:r>
      <w:r w:rsidR="00994ABD">
        <w:rPr>
          <w:sz w:val="36"/>
          <w:szCs w:val="36"/>
        </w:rPr>
        <w:t xml:space="preserve"> </w:t>
      </w:r>
      <w:r w:rsidRPr="00506E97">
        <w:rPr>
          <w:sz w:val="36"/>
          <w:szCs w:val="36"/>
        </w:rPr>
        <w:t>muscle fibers which make up a motor unit ; so when a nerve is stimulated a large of muscle fibers are</w:t>
      </w:r>
    </w:p>
    <w:p w:rsidR="001C7338" w:rsidRDefault="005E2B13" w:rsidP="001C7338">
      <w:pPr>
        <w:pStyle w:val="BodyText"/>
        <w:ind w:left="-1233" w:right="-993"/>
        <w:rPr>
          <w:sz w:val="36"/>
          <w:szCs w:val="36"/>
        </w:rPr>
      </w:pPr>
      <w:r>
        <w:rPr>
          <w:sz w:val="36"/>
          <w:szCs w:val="36"/>
        </w:rPr>
        <w:t>a</w:t>
      </w:r>
      <w:r w:rsidR="001C7338">
        <w:rPr>
          <w:sz w:val="36"/>
          <w:szCs w:val="36"/>
        </w:rPr>
        <w:t>ctivated</w:t>
      </w:r>
      <w:r w:rsidR="003377B9">
        <w:rPr>
          <w:sz w:val="36"/>
          <w:szCs w:val="36"/>
        </w:rPr>
        <w:t xml:space="preserve"> , figure 3</w:t>
      </w:r>
      <w:r w:rsidR="001C7338">
        <w:rPr>
          <w:sz w:val="36"/>
          <w:szCs w:val="36"/>
        </w:rPr>
        <w:t xml:space="preserve"> .</w:t>
      </w:r>
    </w:p>
    <w:p w:rsidR="001C7338" w:rsidRPr="00506E97" w:rsidRDefault="001767B7" w:rsidP="001C7338">
      <w:pPr>
        <w:pStyle w:val="BodyText"/>
        <w:ind w:left="-1233" w:right="-993"/>
        <w:rPr>
          <w:rFonts w:hint="cs"/>
          <w:sz w:val="36"/>
          <w:szCs w:val="36"/>
        </w:rPr>
      </w:pPr>
      <w:r>
        <w:rPr>
          <w:noProof/>
          <w:sz w:val="36"/>
          <w:szCs w:val="36"/>
        </w:rPr>
        <mc:AlternateContent>
          <mc:Choice Requires="wps">
            <w:drawing>
              <wp:anchor distT="0" distB="0" distL="114300" distR="114300" simplePos="0" relativeHeight="251655680" behindDoc="0" locked="0" layoutInCell="1" allowOverlap="1">
                <wp:simplePos x="0" y="0"/>
                <wp:positionH relativeFrom="column">
                  <wp:posOffset>571500</wp:posOffset>
                </wp:positionH>
                <wp:positionV relativeFrom="paragraph">
                  <wp:posOffset>3373120</wp:posOffset>
                </wp:positionV>
                <wp:extent cx="1943100" cy="0"/>
                <wp:effectExtent l="9525" t="12065" r="9525" b="6985"/>
                <wp:wrapNone/>
                <wp:docPr id="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43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051F15" id="Line 4" o:spid="_x0000_s1026" style="position:absolute;left:0;text-align:left;flip:x;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265.6pt" to="198pt,26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"/>
            </w:pict>
          </mc:Fallback>
        </mc:AlternateContent>
      </w:r>
      <w:r w:rsidR="001C7338" w:rsidRPr="00EB4A53">
        <w:rPr>
          <w:sz w:val="36"/>
          <w:szCs w:val="36"/>
        </w:rPr>
        <w:t xml:space="preserve"> </w:t>
      </w:r>
      <w:r w:rsidR="00437B94" w:rsidRPr="00CB1D8B">
        <w:rPr>
          <w:sz w:val="36"/>
          <w:szCs w:val="36"/>
        </w:rPr>
        <w:object w:dxaOrig="7191" w:dyaOrig="5405">
          <v:shape id="_x0000_i1031" type="#_x0000_t75" style="width:480.75pt;height:263.25pt">
            <v:imagedata r:id="rId21" o:title=""/>
          </v:shape>
        </w:object>
      </w:r>
    </w:p>
    <w:p w:rsidR="001C7338" w:rsidRPr="003377B9" w:rsidRDefault="001C7338" w:rsidP="000538EB">
      <w:pPr>
        <w:pStyle w:val="BodyText"/>
        <w:ind w:left="-1233"/>
        <w:rPr>
          <w:sz w:val="28"/>
          <w:szCs w:val="28"/>
        </w:rPr>
      </w:pPr>
      <w:r w:rsidRPr="003377B9">
        <w:rPr>
          <w:sz w:val="28"/>
          <w:szCs w:val="28"/>
        </w:rPr>
        <w:t>Figure 3 :</w:t>
      </w:r>
      <w:r w:rsidR="000538EB" w:rsidRPr="003377B9">
        <w:rPr>
          <w:sz w:val="28"/>
          <w:szCs w:val="28"/>
        </w:rPr>
        <w:t>I</w:t>
      </w:r>
      <w:r w:rsidR="00371172" w:rsidRPr="003377B9">
        <w:rPr>
          <w:sz w:val="28"/>
          <w:szCs w:val="28"/>
        </w:rPr>
        <w:t>nstrument arrangement for obtaining an E</w:t>
      </w:r>
      <w:r w:rsidR="000538EB" w:rsidRPr="003377B9">
        <w:rPr>
          <w:sz w:val="28"/>
          <w:szCs w:val="28"/>
        </w:rPr>
        <w:t>MG</w:t>
      </w:r>
      <w:r w:rsidR="00371172" w:rsidRPr="003377B9">
        <w:rPr>
          <w:sz w:val="28"/>
          <w:szCs w:val="28"/>
        </w:rPr>
        <w:t xml:space="preserve"> during </w:t>
      </w:r>
    </w:p>
    <w:p w:rsidR="000538EB" w:rsidRPr="003377B9" w:rsidRDefault="00891DD7" w:rsidP="00891DD7">
      <w:pPr>
        <w:pStyle w:val="BodyText"/>
        <w:ind w:left="-1233"/>
        <w:rPr>
          <w:sz w:val="28"/>
          <w:szCs w:val="28"/>
        </w:rPr>
      </w:pPr>
      <w:r w:rsidRPr="003377B9">
        <w:rPr>
          <w:sz w:val="28"/>
          <w:szCs w:val="28"/>
        </w:rPr>
        <w:t xml:space="preserve">               e</w:t>
      </w:r>
      <w:r w:rsidR="00371172" w:rsidRPr="003377B9">
        <w:rPr>
          <w:sz w:val="28"/>
          <w:szCs w:val="28"/>
        </w:rPr>
        <w:t>lectrical stimulation of a motor unit .</w:t>
      </w:r>
      <w:r w:rsidRPr="003377B9">
        <w:rPr>
          <w:sz w:val="28"/>
          <w:szCs w:val="28"/>
        </w:rPr>
        <w:t xml:space="preserve">  </w:t>
      </w:r>
    </w:p>
    <w:p w:rsidR="001C7338" w:rsidRPr="00506E97" w:rsidRDefault="001C7338" w:rsidP="001C7338">
      <w:pPr>
        <w:pStyle w:val="BodyText"/>
        <w:ind w:left="-1233"/>
        <w:rPr>
          <w:rFonts w:hint="cs"/>
          <w:sz w:val="36"/>
          <w:szCs w:val="36"/>
          <w:rtl/>
        </w:rPr>
      </w:pPr>
      <w:r w:rsidRPr="00506E97">
        <w:rPr>
          <w:sz w:val="36"/>
          <w:szCs w:val="36"/>
        </w:rPr>
        <w:t xml:space="preserve">     EMG electrodes record the electrical   activity from several fibers . So single muscle cell  are usually not monitored in an EMG examination because it is difficult to isolate a single fiber.</w:t>
      </w:r>
    </w:p>
    <w:p w:rsidR="001C7338" w:rsidRPr="00506E97" w:rsidRDefault="001C7338" w:rsidP="001C7338">
      <w:pPr>
        <w:pStyle w:val="BodyText"/>
        <w:ind w:left="-1233"/>
        <w:rPr>
          <w:sz w:val="36"/>
          <w:szCs w:val="36"/>
        </w:rPr>
      </w:pPr>
      <w:r w:rsidRPr="00506E97">
        <w:rPr>
          <w:sz w:val="36"/>
          <w:szCs w:val="36"/>
        </w:rPr>
        <w:lastRenderedPageBreak/>
        <w:t xml:space="preserve">   To record the action potential of a single muscle cell a very tiny electrode ( microelectrode ) is used which inserted in the muscle membrane . the reference electrode is immersed in the fluid surrounding the cell (figure 4 ) .</w:t>
      </w:r>
    </w:p>
    <w:p w:rsidR="001C7338" w:rsidRPr="00506E97" w:rsidRDefault="00437B94" w:rsidP="001C7338">
      <w:pPr>
        <w:pStyle w:val="BodyText"/>
        <w:ind w:left="-1233"/>
        <w:rPr>
          <w:rFonts w:hint="cs"/>
          <w:sz w:val="36"/>
          <w:szCs w:val="36"/>
          <w:rtl/>
          <w:lang w:bidi="ar-IQ"/>
        </w:rPr>
      </w:pPr>
      <w:r w:rsidRPr="001B37A9">
        <w:rPr>
          <w:sz w:val="36"/>
          <w:szCs w:val="36"/>
        </w:rPr>
        <w:object w:dxaOrig="7191" w:dyaOrig="5405">
          <v:shape id="_x0000_i1032" type="#_x0000_t75" style="width:465pt;height:3in">
            <v:imagedata r:id="rId22" o:title=""/>
          </v:shape>
        </w:object>
      </w:r>
    </w:p>
    <w:p w:rsidR="00891DD7" w:rsidRPr="003377B9" w:rsidRDefault="001C7338" w:rsidP="00891DD7">
      <w:pPr>
        <w:pStyle w:val="BodyText"/>
        <w:ind w:left="-1233"/>
        <w:rPr>
          <w:sz w:val="28"/>
          <w:szCs w:val="28"/>
        </w:rPr>
      </w:pPr>
      <w:r w:rsidRPr="003377B9">
        <w:rPr>
          <w:sz w:val="28"/>
          <w:szCs w:val="28"/>
        </w:rPr>
        <w:t>Figure 4 :</w:t>
      </w:r>
      <w:r w:rsidR="00891DD7" w:rsidRPr="003377B9">
        <w:rPr>
          <w:sz w:val="28"/>
          <w:szCs w:val="28"/>
        </w:rPr>
        <w:t xml:space="preserve"> Instrument arrangement for measuring the action </w:t>
      </w:r>
    </w:p>
    <w:p w:rsidR="001C7338" w:rsidRPr="00506E97" w:rsidRDefault="003377B9" w:rsidP="003377B9">
      <w:pPr>
        <w:pStyle w:val="BodyText"/>
        <w:tabs>
          <w:tab w:val="left" w:pos="-254"/>
          <w:tab w:val="right" w:pos="8306"/>
        </w:tabs>
        <w:ind w:left="-1233"/>
        <w:jc w:val="left"/>
        <w:rPr>
          <w:sz w:val="36"/>
          <w:szCs w:val="36"/>
        </w:rPr>
      </w:pPr>
      <w:r w:rsidRPr="003377B9">
        <w:rPr>
          <w:sz w:val="28"/>
          <w:szCs w:val="28"/>
        </w:rPr>
        <w:tab/>
      </w:r>
      <w:r w:rsidRPr="003377B9">
        <w:rPr>
          <w:sz w:val="28"/>
          <w:szCs w:val="28"/>
        </w:rPr>
        <w:tab/>
      </w:r>
      <w:r w:rsidR="00891DD7" w:rsidRPr="003377B9">
        <w:rPr>
          <w:sz w:val="28"/>
          <w:szCs w:val="28"/>
        </w:rPr>
        <w:t xml:space="preserve">                 potential in a single muscle cell .</w:t>
      </w:r>
      <w:r w:rsidR="00891DD7">
        <w:rPr>
          <w:sz w:val="36"/>
          <w:szCs w:val="36"/>
        </w:rPr>
        <w:t xml:space="preserve">   </w:t>
      </w:r>
    </w:p>
    <w:p w:rsidR="001C7338" w:rsidRPr="00506E97" w:rsidRDefault="001C7338" w:rsidP="001C7338">
      <w:pPr>
        <w:pStyle w:val="BodyText"/>
        <w:ind w:left="-1233"/>
        <w:rPr>
          <w:sz w:val="36"/>
          <w:szCs w:val="36"/>
        </w:rPr>
      </w:pPr>
    </w:p>
    <w:p w:rsidR="001C7338" w:rsidRPr="00506E97" w:rsidRDefault="001C7338" w:rsidP="003377B9">
      <w:pPr>
        <w:pStyle w:val="BodyText"/>
        <w:ind w:left="-1233"/>
        <w:rPr>
          <w:sz w:val="36"/>
          <w:szCs w:val="36"/>
          <w:rtl/>
        </w:rPr>
      </w:pPr>
      <w:r w:rsidRPr="00506E97">
        <w:rPr>
          <w:sz w:val="36"/>
          <w:szCs w:val="36"/>
        </w:rPr>
        <w:t xml:space="preserve">   The amplitude of the response from a motor unit varies between 100µ V  and 1.5 mV , depending on the size of the unit and the position of the electrodes .The response from single muscle fiber is last about 1 ms while the response from motor unit is more complex has a duration of 6 – 12 m sec (figure 5 ).</w:t>
      </w:r>
    </w:p>
    <w:p w:rsidR="001C7338" w:rsidRDefault="001C7338" w:rsidP="001C7338">
      <w:pPr>
        <w:pStyle w:val="BodyText"/>
        <w:ind w:left="-1233"/>
        <w:rPr>
          <w:sz w:val="36"/>
          <w:szCs w:val="36"/>
        </w:rPr>
      </w:pPr>
      <w:r w:rsidRPr="00506E97">
        <w:rPr>
          <w:sz w:val="36"/>
          <w:szCs w:val="36"/>
        </w:rPr>
        <w:t xml:space="preserve">    If there is a disease in muscle the amplitude of the signal decreased and there is a cut off  in signal .</w:t>
      </w:r>
    </w:p>
    <w:p w:rsidR="001C7338" w:rsidRDefault="00502239" w:rsidP="001C7338">
      <w:pPr>
        <w:pStyle w:val="BodyText"/>
        <w:ind w:left="-1233"/>
        <w:rPr>
          <w:sz w:val="36"/>
          <w:szCs w:val="36"/>
        </w:rPr>
      </w:pPr>
      <w:r w:rsidRPr="001B37A9">
        <w:rPr>
          <w:sz w:val="36"/>
          <w:szCs w:val="36"/>
        </w:rPr>
        <w:object w:dxaOrig="7191" w:dyaOrig="5405">
          <v:shape id="_x0000_i1033" type="#_x0000_t75" style="width:390pt;height:266.25pt">
            <v:imagedata r:id="rId23" o:title=""/>
          </v:shape>
        </w:object>
      </w:r>
    </w:p>
    <w:p w:rsidR="00A973B9" w:rsidRPr="003377B9" w:rsidRDefault="00A973B9" w:rsidP="00A973B9">
      <w:pPr>
        <w:pStyle w:val="BodyText"/>
        <w:ind w:left="-1233"/>
        <w:rPr>
          <w:sz w:val="28"/>
          <w:szCs w:val="28"/>
        </w:rPr>
      </w:pPr>
      <w:r w:rsidRPr="003377B9">
        <w:rPr>
          <w:sz w:val="28"/>
          <w:szCs w:val="28"/>
        </w:rPr>
        <w:t xml:space="preserve"> figure 5 : (a) minimal contraction showing the action potential </w:t>
      </w:r>
    </w:p>
    <w:p w:rsidR="00A973B9" w:rsidRPr="003377B9" w:rsidRDefault="00A973B9" w:rsidP="00A973B9">
      <w:pPr>
        <w:pStyle w:val="BodyText"/>
        <w:ind w:left="-1233"/>
        <w:rPr>
          <w:sz w:val="28"/>
          <w:szCs w:val="28"/>
        </w:rPr>
      </w:pPr>
      <w:r w:rsidRPr="003377B9">
        <w:rPr>
          <w:sz w:val="28"/>
          <w:szCs w:val="28"/>
        </w:rPr>
        <w:t xml:space="preserve">               from a single motor unit .(b )maximal contraction</w:t>
      </w:r>
    </w:p>
    <w:p w:rsidR="00A973B9" w:rsidRPr="003377B9" w:rsidRDefault="00A973B9" w:rsidP="00A973B9">
      <w:pPr>
        <w:pStyle w:val="BodyText"/>
        <w:ind w:left="-1233"/>
        <w:rPr>
          <w:sz w:val="28"/>
          <w:szCs w:val="28"/>
        </w:rPr>
      </w:pPr>
      <w:r w:rsidRPr="003377B9">
        <w:rPr>
          <w:sz w:val="28"/>
          <w:szCs w:val="28"/>
        </w:rPr>
        <w:t xml:space="preserve">               showing the action potential from many motor units .</w:t>
      </w:r>
    </w:p>
    <w:p w:rsidR="000B4C4C" w:rsidRDefault="000B4C4C" w:rsidP="00A973B9">
      <w:pPr>
        <w:pStyle w:val="BodyText"/>
        <w:ind w:left="-1233"/>
        <w:rPr>
          <w:sz w:val="36"/>
          <w:szCs w:val="36"/>
        </w:rPr>
      </w:pPr>
    </w:p>
    <w:p w:rsidR="001C7338" w:rsidRPr="00506E97" w:rsidRDefault="00A973B9" w:rsidP="00A973B9">
      <w:pPr>
        <w:pStyle w:val="BodyText"/>
        <w:ind w:left="-1233"/>
        <w:rPr>
          <w:rFonts w:hint="cs"/>
          <w:sz w:val="36"/>
          <w:szCs w:val="36"/>
          <w:rtl/>
        </w:rPr>
      </w:pPr>
      <w:r>
        <w:rPr>
          <w:sz w:val="36"/>
          <w:szCs w:val="36"/>
        </w:rPr>
        <w:t xml:space="preserve"> </w:t>
      </w:r>
      <w:r w:rsidR="001C7338" w:rsidRPr="00506E97">
        <w:rPr>
          <w:sz w:val="36"/>
          <w:szCs w:val="36"/>
        </w:rPr>
        <w:t xml:space="preserve">   EMG signals are small in amplitude and can be amplified by an amplifier .</w:t>
      </w:r>
    </w:p>
    <w:p w:rsidR="001C7338" w:rsidRPr="00506E97" w:rsidRDefault="001C7338" w:rsidP="001C7338">
      <w:pPr>
        <w:pStyle w:val="BodyText"/>
        <w:ind w:left="-1233"/>
        <w:rPr>
          <w:sz w:val="36"/>
          <w:szCs w:val="36"/>
          <w:rtl/>
        </w:rPr>
      </w:pPr>
      <w:r w:rsidRPr="00506E97">
        <w:rPr>
          <w:sz w:val="36"/>
          <w:szCs w:val="36"/>
        </w:rPr>
        <w:t xml:space="preserve">  The electrodes being the input of the amplifier(figure 6) , and the output of amplifier is connected to different monitoring:</w:t>
      </w:r>
    </w:p>
    <w:p w:rsidR="001C7338" w:rsidRPr="00506E97" w:rsidRDefault="001C7338" w:rsidP="001C7338">
      <w:pPr>
        <w:pStyle w:val="BodyText"/>
        <w:ind w:left="-1233"/>
        <w:rPr>
          <w:sz w:val="36"/>
          <w:szCs w:val="36"/>
        </w:rPr>
      </w:pPr>
      <w:r w:rsidRPr="00506E97">
        <w:rPr>
          <w:sz w:val="36"/>
          <w:szCs w:val="36"/>
        </w:rPr>
        <w:t>1 . oscilloscope to visual the signal and display  it .</w:t>
      </w:r>
    </w:p>
    <w:p w:rsidR="001C7338" w:rsidRPr="00506E97" w:rsidRDefault="001C7338" w:rsidP="001C7338">
      <w:pPr>
        <w:pStyle w:val="BodyText"/>
        <w:ind w:left="-1233"/>
        <w:rPr>
          <w:sz w:val="36"/>
          <w:szCs w:val="36"/>
        </w:rPr>
      </w:pPr>
      <w:r w:rsidRPr="00506E97">
        <w:rPr>
          <w:sz w:val="36"/>
          <w:szCs w:val="36"/>
        </w:rPr>
        <w:t>2 . audio speaker to allow acoustic monitoring of the potentials .</w:t>
      </w:r>
    </w:p>
    <w:p w:rsidR="001C7338" w:rsidRDefault="001C7338" w:rsidP="001C7338">
      <w:pPr>
        <w:pStyle w:val="BodyText"/>
        <w:ind w:left="-1233"/>
        <w:rPr>
          <w:sz w:val="36"/>
          <w:szCs w:val="36"/>
        </w:rPr>
      </w:pPr>
      <w:r w:rsidRPr="00506E97">
        <w:rPr>
          <w:sz w:val="36"/>
          <w:szCs w:val="36"/>
        </w:rPr>
        <w:t>3 . recorder to record the signal and storage .</w:t>
      </w:r>
    </w:p>
    <w:p w:rsidR="001C7338" w:rsidRDefault="001C7338" w:rsidP="001C7338">
      <w:pPr>
        <w:pStyle w:val="BodyText"/>
        <w:ind w:left="-1233"/>
        <w:rPr>
          <w:rFonts w:hint="cs"/>
          <w:sz w:val="36"/>
          <w:szCs w:val="36"/>
          <w:rtl/>
          <w:lang w:bidi="ar-IQ"/>
        </w:rPr>
      </w:pPr>
    </w:p>
    <w:p w:rsidR="006E391D" w:rsidRDefault="00EC58ED" w:rsidP="001C7338">
      <w:pPr>
        <w:pStyle w:val="BodyText"/>
        <w:ind w:left="-1233"/>
        <w:rPr>
          <w:sz w:val="36"/>
          <w:szCs w:val="36"/>
        </w:rPr>
      </w:pPr>
      <w:r w:rsidRPr="00AC0410">
        <w:rPr>
          <w:sz w:val="36"/>
          <w:szCs w:val="36"/>
        </w:rPr>
        <w:object w:dxaOrig="7191" w:dyaOrig="5405">
          <v:shape id="_x0000_i1034" type="#_x0000_t75" style="width:450.75pt;height:276.75pt">
            <v:imagedata r:id="rId24" o:title=""/>
          </v:shape>
        </w:object>
      </w:r>
    </w:p>
    <w:p w:rsidR="001C7338" w:rsidRPr="00506E97" w:rsidRDefault="001C7338" w:rsidP="001C7338">
      <w:pPr>
        <w:pStyle w:val="BodyText"/>
        <w:ind w:left="-1233"/>
        <w:rPr>
          <w:sz w:val="36"/>
          <w:szCs w:val="36"/>
        </w:rPr>
      </w:pPr>
      <w:r w:rsidRPr="00506E97">
        <w:rPr>
          <w:sz w:val="36"/>
          <w:szCs w:val="36"/>
        </w:rPr>
        <w:t xml:space="preserve">       An EMG obtained during electrical stimulation of a motor unit is shown in figure 3 .the action potential appear in the EMG after a latency period ,figure 7 .</w:t>
      </w:r>
    </w:p>
    <w:p w:rsidR="001C7338" w:rsidRPr="006E391D" w:rsidRDefault="001C7338" w:rsidP="001C7338">
      <w:pPr>
        <w:pStyle w:val="BodyText"/>
        <w:ind w:left="-1233"/>
        <w:rPr>
          <w:sz w:val="36"/>
          <w:szCs w:val="36"/>
        </w:rPr>
      </w:pPr>
    </w:p>
    <w:p w:rsidR="001C7338" w:rsidRPr="00506E97" w:rsidRDefault="001C7338" w:rsidP="001C7338">
      <w:pPr>
        <w:pStyle w:val="BodyText"/>
        <w:ind w:left="-1233"/>
        <w:rPr>
          <w:sz w:val="36"/>
          <w:szCs w:val="36"/>
        </w:rPr>
      </w:pPr>
      <w:r w:rsidRPr="00506E97">
        <w:rPr>
          <w:sz w:val="36"/>
          <w:szCs w:val="36"/>
        </w:rPr>
        <w:t xml:space="preserve">     </w:t>
      </w:r>
      <w:r w:rsidRPr="00506E97">
        <w:rPr>
          <w:b/>
          <w:bCs/>
          <w:sz w:val="36"/>
          <w:szCs w:val="36"/>
        </w:rPr>
        <w:t>Latency</w:t>
      </w:r>
      <w:r w:rsidRPr="00506E97">
        <w:rPr>
          <w:sz w:val="36"/>
          <w:szCs w:val="36"/>
        </w:rPr>
        <w:t>: is defined as the time between the stimulation and beginning response .</w:t>
      </w:r>
    </w:p>
    <w:p w:rsidR="001C7338" w:rsidRPr="00506E97" w:rsidRDefault="009632F3" w:rsidP="001C7338">
      <w:pPr>
        <w:pStyle w:val="BodyText"/>
        <w:ind w:left="-1233" w:right="-1134"/>
        <w:rPr>
          <w:rFonts w:hint="cs"/>
          <w:sz w:val="36"/>
          <w:szCs w:val="36"/>
        </w:rPr>
      </w:pPr>
      <w:r w:rsidRPr="00AC0410">
        <w:rPr>
          <w:sz w:val="36"/>
          <w:szCs w:val="36"/>
        </w:rPr>
        <w:object w:dxaOrig="7191" w:dyaOrig="5405">
          <v:shape id="_x0000_i1035" type="#_x0000_t75" style="width:516.75pt;height:191.25pt">
            <v:imagedata r:id="rId25" o:title=""/>
          </v:shape>
        </w:object>
      </w:r>
    </w:p>
    <w:p w:rsidR="001C7338" w:rsidRPr="00506E97" w:rsidRDefault="000B4C4C" w:rsidP="000B4C4C">
      <w:pPr>
        <w:pStyle w:val="BodyText"/>
        <w:ind w:left="-1233"/>
        <w:rPr>
          <w:sz w:val="36"/>
          <w:szCs w:val="36"/>
          <w:rtl/>
        </w:rPr>
      </w:pPr>
      <w:r>
        <w:rPr>
          <w:sz w:val="36"/>
          <w:szCs w:val="36"/>
        </w:rPr>
        <w:t xml:space="preserve">figure 7 : electrical stimulation of the sensory and motor nerves </w:t>
      </w:r>
      <w:r w:rsidR="0098213C">
        <w:rPr>
          <w:sz w:val="36"/>
          <w:szCs w:val="36"/>
        </w:rPr>
        <w:t>.</w:t>
      </w:r>
    </w:p>
    <w:p w:rsidR="009632F3" w:rsidRDefault="009632F3" w:rsidP="001C7338">
      <w:pPr>
        <w:pStyle w:val="BodyText"/>
        <w:ind w:left="-1233"/>
        <w:jc w:val="center"/>
        <w:rPr>
          <w:rFonts w:hint="cs"/>
          <w:sz w:val="36"/>
          <w:szCs w:val="36"/>
          <w:rtl/>
        </w:rPr>
      </w:pPr>
    </w:p>
    <w:p w:rsidR="009632F3" w:rsidRDefault="009632F3" w:rsidP="001C7338">
      <w:pPr>
        <w:pStyle w:val="BodyText"/>
        <w:ind w:left="-1233"/>
        <w:jc w:val="center"/>
        <w:rPr>
          <w:rFonts w:hint="cs"/>
          <w:sz w:val="36"/>
          <w:szCs w:val="36"/>
          <w:rtl/>
        </w:rPr>
      </w:pPr>
    </w:p>
    <w:p w:rsidR="009632F3" w:rsidRDefault="009632F3" w:rsidP="001C7338">
      <w:pPr>
        <w:pStyle w:val="BodyText"/>
        <w:ind w:left="-1233"/>
        <w:jc w:val="center"/>
        <w:rPr>
          <w:rFonts w:hint="cs"/>
          <w:sz w:val="36"/>
          <w:szCs w:val="36"/>
          <w:rtl/>
        </w:rPr>
      </w:pPr>
    </w:p>
    <w:p w:rsidR="009632F3" w:rsidRDefault="009632F3" w:rsidP="001C7338">
      <w:pPr>
        <w:pStyle w:val="BodyText"/>
        <w:ind w:left="-1233"/>
        <w:jc w:val="center"/>
        <w:rPr>
          <w:rFonts w:hint="cs"/>
          <w:sz w:val="36"/>
          <w:szCs w:val="36"/>
          <w:rtl/>
        </w:rPr>
      </w:pPr>
    </w:p>
    <w:p w:rsidR="001C7338" w:rsidRPr="00506E97" w:rsidRDefault="001C7338" w:rsidP="001C7338">
      <w:pPr>
        <w:pStyle w:val="BodyText"/>
        <w:ind w:left="-1233"/>
        <w:jc w:val="center"/>
        <w:rPr>
          <w:rFonts w:hint="cs"/>
          <w:b/>
          <w:bCs/>
          <w:sz w:val="36"/>
          <w:szCs w:val="36"/>
          <w:rtl/>
        </w:rPr>
      </w:pPr>
      <w:r w:rsidRPr="00506E97">
        <w:rPr>
          <w:b/>
          <w:bCs/>
          <w:sz w:val="36"/>
          <w:szCs w:val="36"/>
        </w:rPr>
        <w:t>Nerve conduction velocity</w:t>
      </w:r>
    </w:p>
    <w:p w:rsidR="001C7338" w:rsidRPr="00506E97" w:rsidRDefault="001C7338" w:rsidP="001C7338">
      <w:pPr>
        <w:pStyle w:val="BodyText"/>
        <w:ind w:left="-1233"/>
        <w:jc w:val="center"/>
        <w:rPr>
          <w:rFonts w:hint="cs"/>
          <w:b/>
          <w:bCs/>
          <w:sz w:val="36"/>
          <w:szCs w:val="36"/>
        </w:rPr>
      </w:pPr>
    </w:p>
    <w:p w:rsidR="001C7338" w:rsidRPr="00506E97" w:rsidRDefault="001C7338" w:rsidP="001C7338">
      <w:pPr>
        <w:pStyle w:val="BodyText"/>
        <w:ind w:left="-1233"/>
        <w:rPr>
          <w:sz w:val="36"/>
          <w:szCs w:val="36"/>
        </w:rPr>
      </w:pPr>
      <w:r w:rsidRPr="00506E97">
        <w:rPr>
          <w:sz w:val="36"/>
          <w:szCs w:val="36"/>
        </w:rPr>
        <w:t xml:space="preserve">   The velocity of the action potential in motor nerves can be determined using EMG machine .stimuli are applied at two locations , and the latency period for each response is measured , as shown in figure 8.</w:t>
      </w:r>
    </w:p>
    <w:p w:rsidR="001C7338" w:rsidRPr="00506E97" w:rsidRDefault="005E2B13" w:rsidP="001C7338">
      <w:pPr>
        <w:pStyle w:val="BodyText"/>
        <w:ind w:left="-1233"/>
        <w:rPr>
          <w:rFonts w:hint="cs"/>
          <w:sz w:val="36"/>
          <w:szCs w:val="36"/>
        </w:rPr>
      </w:pPr>
      <w:r w:rsidRPr="00AC0410">
        <w:rPr>
          <w:sz w:val="36"/>
          <w:szCs w:val="36"/>
        </w:rPr>
        <w:object w:dxaOrig="7191" w:dyaOrig="5405">
          <v:shape id="_x0000_i1036" type="#_x0000_t75" style="width:440.25pt;height:228pt">
            <v:imagedata r:id="rId26" o:title=""/>
          </v:shape>
        </w:object>
      </w:r>
    </w:p>
    <w:p w:rsidR="001C7338" w:rsidRPr="00506E97" w:rsidRDefault="001C7338" w:rsidP="001C7338">
      <w:pPr>
        <w:pStyle w:val="BodyText"/>
        <w:ind w:left="-1233"/>
        <w:rPr>
          <w:sz w:val="36"/>
          <w:szCs w:val="36"/>
        </w:rPr>
      </w:pPr>
    </w:p>
    <w:p w:rsidR="001C7338" w:rsidRPr="00506E97" w:rsidRDefault="001C7338" w:rsidP="001C7338">
      <w:pPr>
        <w:pStyle w:val="BodyText"/>
        <w:ind w:left="-1233"/>
        <w:rPr>
          <w:sz w:val="36"/>
          <w:szCs w:val="36"/>
        </w:rPr>
      </w:pPr>
    </w:p>
    <w:p w:rsidR="001C7338" w:rsidRDefault="001C7338" w:rsidP="001C7338">
      <w:pPr>
        <w:pStyle w:val="BodyText"/>
        <w:ind w:left="-1233"/>
        <w:rPr>
          <w:sz w:val="36"/>
          <w:szCs w:val="36"/>
        </w:rPr>
      </w:pPr>
      <w:r w:rsidRPr="00506E97">
        <w:rPr>
          <w:sz w:val="36"/>
          <w:szCs w:val="36"/>
        </w:rPr>
        <w:t xml:space="preserve">         The difference between the two latency periods is the time required for the action potential to travel the distance between them ; the velocity of the action potential is this distance divided by this time .</w:t>
      </w:r>
    </w:p>
    <w:p w:rsidR="005E2B13" w:rsidRDefault="005E2B13" w:rsidP="001C7338">
      <w:pPr>
        <w:pStyle w:val="BodyText"/>
        <w:ind w:left="-1233"/>
        <w:rPr>
          <w:sz w:val="36"/>
          <w:szCs w:val="36"/>
        </w:rPr>
      </w:pPr>
    </w:p>
    <w:p w:rsidR="005E2B13" w:rsidRDefault="001C7338" w:rsidP="001C7338">
      <w:pPr>
        <w:pStyle w:val="BodyText"/>
        <w:ind w:left="-1233"/>
        <w:rPr>
          <w:sz w:val="36"/>
          <w:szCs w:val="36"/>
        </w:rPr>
      </w:pPr>
      <w:r w:rsidRPr="00506E97">
        <w:rPr>
          <w:sz w:val="36"/>
          <w:szCs w:val="36"/>
        </w:rPr>
        <w:t xml:space="preserve">      Typical velocities are 40 to 60 m /sec ;</w:t>
      </w:r>
    </w:p>
    <w:p w:rsidR="001C7338" w:rsidRPr="00506E97" w:rsidRDefault="001C7338" w:rsidP="001C7338">
      <w:pPr>
        <w:pStyle w:val="BodyText"/>
        <w:ind w:left="-1233"/>
        <w:rPr>
          <w:sz w:val="36"/>
          <w:szCs w:val="36"/>
        </w:rPr>
      </w:pPr>
      <w:r w:rsidRPr="00506E97">
        <w:rPr>
          <w:sz w:val="36"/>
          <w:szCs w:val="36"/>
        </w:rPr>
        <w:t xml:space="preserve"> a velocity below</w:t>
      </w:r>
      <w:r>
        <w:rPr>
          <w:sz w:val="36"/>
          <w:szCs w:val="36"/>
        </w:rPr>
        <w:t xml:space="preserve"> </w:t>
      </w:r>
      <w:r w:rsidRPr="00506E97">
        <w:rPr>
          <w:sz w:val="36"/>
          <w:szCs w:val="36"/>
        </w:rPr>
        <w:t>10 m /sec would indicate a problem .</w:t>
      </w:r>
    </w:p>
    <w:p w:rsidR="001C7338" w:rsidRDefault="001C7338" w:rsidP="001C7338">
      <w:pPr>
        <w:pStyle w:val="BodyText"/>
        <w:ind w:left="-1233"/>
        <w:rPr>
          <w:sz w:val="36"/>
          <w:szCs w:val="36"/>
        </w:rPr>
      </w:pPr>
    </w:p>
    <w:p w:rsidR="001C7338" w:rsidRPr="00506E97" w:rsidRDefault="001C7338" w:rsidP="001C7338">
      <w:pPr>
        <w:pStyle w:val="BodyText"/>
        <w:ind w:left="-1233"/>
        <w:rPr>
          <w:sz w:val="36"/>
          <w:szCs w:val="36"/>
        </w:rPr>
      </w:pPr>
    </w:p>
    <w:p w:rsidR="001C7338" w:rsidRPr="00506E97" w:rsidRDefault="001C7338" w:rsidP="00912BBC">
      <w:pPr>
        <w:pStyle w:val="BodyText"/>
        <w:ind w:left="-1233"/>
        <w:rPr>
          <w:sz w:val="36"/>
          <w:szCs w:val="36"/>
        </w:rPr>
      </w:pPr>
      <w:r w:rsidRPr="00506E97">
        <w:rPr>
          <w:sz w:val="36"/>
          <w:szCs w:val="36"/>
        </w:rPr>
        <w:t>Nerve conduction=</w:t>
      </w:r>
      <w:r w:rsidR="00912BBC">
        <w:rPr>
          <w:sz w:val="36"/>
          <w:szCs w:val="36"/>
        </w:rPr>
        <w:t xml:space="preserve"> </w:t>
      </w:r>
      <w:r w:rsidRPr="00506E97">
        <w:rPr>
          <w:sz w:val="36"/>
          <w:szCs w:val="36"/>
          <w:u w:val="single"/>
        </w:rPr>
        <w:t>Distance between two stimuli</w:t>
      </w:r>
    </w:p>
    <w:p w:rsidR="001C7338" w:rsidRPr="00506E97" w:rsidRDefault="001C7338" w:rsidP="001C7338">
      <w:pPr>
        <w:pStyle w:val="BodyText"/>
        <w:ind w:left="-1233"/>
        <w:rPr>
          <w:sz w:val="36"/>
          <w:szCs w:val="36"/>
        </w:rPr>
      </w:pPr>
      <w:r w:rsidRPr="00506E97">
        <w:rPr>
          <w:sz w:val="36"/>
          <w:szCs w:val="36"/>
        </w:rPr>
        <w:t xml:space="preserve"> </w:t>
      </w:r>
      <w:r w:rsidR="00912BBC">
        <w:rPr>
          <w:sz w:val="36"/>
          <w:szCs w:val="36"/>
        </w:rPr>
        <w:t xml:space="preserve">  </w:t>
      </w:r>
      <w:r>
        <w:rPr>
          <w:sz w:val="36"/>
          <w:szCs w:val="36"/>
        </w:rPr>
        <w:t>velocity</w:t>
      </w:r>
      <w:r w:rsidRPr="00506E97">
        <w:rPr>
          <w:sz w:val="36"/>
          <w:szCs w:val="36"/>
        </w:rPr>
        <w:t xml:space="preserve">                           Latency 1  -  latency 2</w:t>
      </w:r>
    </w:p>
    <w:p w:rsidR="001C7338" w:rsidRDefault="001C7338" w:rsidP="001C7338">
      <w:pPr>
        <w:pStyle w:val="BodyText"/>
        <w:ind w:left="-1233"/>
        <w:rPr>
          <w:sz w:val="36"/>
          <w:szCs w:val="36"/>
        </w:rPr>
      </w:pPr>
    </w:p>
    <w:p w:rsidR="001C7338" w:rsidRDefault="001C7338" w:rsidP="001C7338">
      <w:pPr>
        <w:pStyle w:val="BodyText"/>
        <w:ind w:left="-1233"/>
        <w:rPr>
          <w:sz w:val="36"/>
          <w:szCs w:val="36"/>
        </w:rPr>
      </w:pPr>
    </w:p>
    <w:p w:rsidR="001C7338" w:rsidRPr="00506E97" w:rsidRDefault="001C7338" w:rsidP="001C7338">
      <w:pPr>
        <w:pStyle w:val="BodyText"/>
        <w:ind w:left="-1233"/>
        <w:rPr>
          <w:sz w:val="36"/>
          <w:szCs w:val="36"/>
        </w:rPr>
      </w:pPr>
      <w:r w:rsidRPr="00506E97">
        <w:rPr>
          <w:sz w:val="36"/>
          <w:szCs w:val="36"/>
        </w:rPr>
        <w:lastRenderedPageBreak/>
        <w:t xml:space="preserve">     The conduction velocity for sensory nerves can be measured by stimulating at one site and recording at several locations that are known distances from the point of stimulation  , as shown in figure 9 .</w:t>
      </w:r>
    </w:p>
    <w:p w:rsidR="001C7338" w:rsidRPr="00506E97" w:rsidRDefault="00502239" w:rsidP="001C7338">
      <w:pPr>
        <w:pStyle w:val="BodyText"/>
        <w:ind w:left="-1233"/>
        <w:rPr>
          <w:rFonts w:hint="cs"/>
          <w:sz w:val="36"/>
          <w:szCs w:val="36"/>
        </w:rPr>
      </w:pPr>
      <w:r w:rsidRPr="00FB0458">
        <w:rPr>
          <w:sz w:val="36"/>
          <w:szCs w:val="36"/>
        </w:rPr>
        <w:object w:dxaOrig="7191" w:dyaOrig="5405">
          <v:shape id="_x0000_i1037" type="#_x0000_t75" style="width:449.25pt;height:357.75pt">
            <v:imagedata r:id="rId27" o:title=""/>
          </v:shape>
        </w:object>
      </w:r>
    </w:p>
    <w:p w:rsidR="001C7338" w:rsidRPr="00506E97" w:rsidRDefault="001C7338" w:rsidP="001C7338">
      <w:pPr>
        <w:pStyle w:val="BodyText"/>
        <w:ind w:left="-1233"/>
        <w:rPr>
          <w:sz w:val="36"/>
          <w:szCs w:val="36"/>
        </w:rPr>
      </w:pPr>
    </w:p>
    <w:p w:rsidR="001C7338" w:rsidRDefault="001C7338" w:rsidP="00912BBC">
      <w:pPr>
        <w:pStyle w:val="BodyText"/>
        <w:ind w:left="-1233"/>
        <w:rPr>
          <w:sz w:val="36"/>
          <w:szCs w:val="36"/>
        </w:rPr>
      </w:pPr>
      <w:r w:rsidRPr="00506E97">
        <w:rPr>
          <w:sz w:val="36"/>
          <w:szCs w:val="36"/>
        </w:rPr>
        <w:t>Many  times nerve damage results in a decreased conduction velocity .</w:t>
      </w:r>
    </w:p>
    <w:p w:rsidR="00B472AF" w:rsidRDefault="00B472AF" w:rsidP="00912BBC">
      <w:pPr>
        <w:pStyle w:val="BodyText"/>
        <w:ind w:left="-1233"/>
        <w:rPr>
          <w:sz w:val="36"/>
          <w:szCs w:val="36"/>
        </w:rPr>
      </w:pPr>
    </w:p>
    <w:p w:rsidR="00B472AF" w:rsidRDefault="00B472AF" w:rsidP="00912BBC">
      <w:pPr>
        <w:pStyle w:val="BodyText"/>
        <w:ind w:left="-1233"/>
        <w:rPr>
          <w:sz w:val="36"/>
          <w:szCs w:val="36"/>
        </w:rPr>
      </w:pPr>
    </w:p>
    <w:p w:rsidR="00B472AF" w:rsidRDefault="00B472AF" w:rsidP="00912BBC">
      <w:pPr>
        <w:pStyle w:val="BodyText"/>
        <w:ind w:left="-1233"/>
        <w:rPr>
          <w:sz w:val="36"/>
          <w:szCs w:val="36"/>
        </w:rPr>
      </w:pPr>
    </w:p>
    <w:p w:rsidR="00B472AF" w:rsidRDefault="00B472AF" w:rsidP="00912BBC">
      <w:pPr>
        <w:pStyle w:val="BodyText"/>
        <w:ind w:left="-1233"/>
        <w:rPr>
          <w:sz w:val="36"/>
          <w:szCs w:val="36"/>
        </w:rPr>
      </w:pPr>
    </w:p>
    <w:p w:rsidR="00B472AF" w:rsidRDefault="00B472AF" w:rsidP="00912BBC">
      <w:pPr>
        <w:pStyle w:val="BodyText"/>
        <w:ind w:left="-1233"/>
        <w:rPr>
          <w:sz w:val="36"/>
          <w:szCs w:val="36"/>
        </w:rPr>
      </w:pPr>
    </w:p>
    <w:p w:rsidR="00B472AF" w:rsidRDefault="00B472AF" w:rsidP="00912BBC">
      <w:pPr>
        <w:pStyle w:val="BodyText"/>
        <w:ind w:left="-1233"/>
        <w:rPr>
          <w:sz w:val="36"/>
          <w:szCs w:val="36"/>
        </w:rPr>
      </w:pPr>
    </w:p>
    <w:p w:rsidR="00B472AF" w:rsidRDefault="00B472AF" w:rsidP="00912BBC">
      <w:pPr>
        <w:pStyle w:val="BodyText"/>
        <w:ind w:left="-1233"/>
        <w:rPr>
          <w:sz w:val="36"/>
          <w:szCs w:val="36"/>
        </w:rPr>
      </w:pPr>
    </w:p>
    <w:p w:rsidR="00B472AF" w:rsidRDefault="00B472AF" w:rsidP="00912BBC">
      <w:pPr>
        <w:pStyle w:val="BodyText"/>
        <w:ind w:left="-1233"/>
        <w:rPr>
          <w:sz w:val="36"/>
          <w:szCs w:val="36"/>
        </w:rPr>
      </w:pPr>
    </w:p>
    <w:p w:rsidR="00B472AF" w:rsidRDefault="00B472AF" w:rsidP="00912BBC">
      <w:pPr>
        <w:pStyle w:val="BodyText"/>
        <w:ind w:left="-1233"/>
        <w:rPr>
          <w:sz w:val="36"/>
          <w:szCs w:val="36"/>
        </w:rPr>
      </w:pPr>
    </w:p>
    <w:p w:rsidR="00B472AF" w:rsidRPr="00B472AF" w:rsidRDefault="00B472AF" w:rsidP="00B472AF">
      <w:pPr>
        <w:jc w:val="center"/>
        <w:rPr>
          <w:b/>
          <w:bCs/>
          <w:sz w:val="36"/>
          <w:szCs w:val="36"/>
        </w:rPr>
      </w:pPr>
      <w:r w:rsidRPr="00B472AF">
        <w:rPr>
          <w:b/>
          <w:bCs/>
          <w:sz w:val="36"/>
          <w:szCs w:val="36"/>
        </w:rPr>
        <w:lastRenderedPageBreak/>
        <w:t>Electrical signals from the heart</w:t>
      </w:r>
    </w:p>
    <w:p w:rsidR="00B472AF" w:rsidRPr="00B472AF" w:rsidRDefault="00B472AF" w:rsidP="00B472AF">
      <w:pPr>
        <w:jc w:val="right"/>
        <w:rPr>
          <w:sz w:val="36"/>
          <w:szCs w:val="36"/>
        </w:rPr>
      </w:pPr>
      <w:r w:rsidRPr="00B472AF">
        <w:rPr>
          <w:sz w:val="36"/>
          <w:szCs w:val="36"/>
        </w:rPr>
        <w:t>The rhythmical action of the heart is controlled by an electrical signal initiated by spontaneous stimulation of special muscle cells located in the right atrium .These cells make up the senatorial (SA) node , or pacemaker  (figure 1) .</w:t>
      </w:r>
      <w:r w:rsidRPr="00B472AF">
        <w:rPr>
          <w:sz w:val="36"/>
          <w:szCs w:val="36"/>
          <w:rtl/>
        </w:rPr>
        <w:t xml:space="preserve"> </w:t>
      </w:r>
    </w:p>
    <w:p w:rsidR="00B472AF" w:rsidRPr="00B472AF" w:rsidRDefault="001767B7" w:rsidP="00F45CB2">
      <w:pPr>
        <w:jc w:val="center"/>
        <w:rPr>
          <w:sz w:val="36"/>
          <w:szCs w:val="36"/>
        </w:rPr>
      </w:pPr>
      <w:r w:rsidRPr="00B472AF">
        <w:rPr>
          <w:noProof/>
          <w:sz w:val="36"/>
          <w:szCs w:val="36"/>
        </w:rPr>
        <w:drawing>
          <wp:inline distT="0" distB="0" distL="0" distR="0">
            <wp:extent cx="4086225" cy="2657475"/>
            <wp:effectExtent l="0" t="0" r="9525" b="9525"/>
            <wp:docPr id="18" name="Picture 1"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86225" cy="2657475"/>
                    </a:xfrm>
                    <a:prstGeom prst="rect">
                      <a:avLst/>
                    </a:prstGeom>
                    <a:noFill/>
                    <a:ln>
                      <a:noFill/>
                    </a:ln>
                  </pic:spPr>
                </pic:pic>
              </a:graphicData>
            </a:graphic>
          </wp:inline>
        </w:drawing>
      </w:r>
    </w:p>
    <w:p w:rsidR="00B472AF" w:rsidRPr="00B472AF" w:rsidRDefault="00B472AF" w:rsidP="00F45CB2">
      <w:pPr>
        <w:jc w:val="center"/>
        <w:rPr>
          <w:sz w:val="36"/>
          <w:szCs w:val="36"/>
        </w:rPr>
      </w:pPr>
      <w:r w:rsidRPr="00B472AF">
        <w:rPr>
          <w:sz w:val="36"/>
          <w:szCs w:val="36"/>
        </w:rPr>
        <w:t>Figure 1 :The spread of cardiac impulse .</w:t>
      </w:r>
    </w:p>
    <w:p w:rsidR="00B472AF" w:rsidRPr="00B472AF" w:rsidRDefault="00B472AF" w:rsidP="00B472AF">
      <w:pPr>
        <w:jc w:val="right"/>
        <w:rPr>
          <w:sz w:val="36"/>
          <w:szCs w:val="36"/>
        </w:rPr>
      </w:pPr>
      <w:r w:rsidRPr="00B472AF">
        <w:rPr>
          <w:sz w:val="36"/>
          <w:szCs w:val="36"/>
        </w:rPr>
        <w:t xml:space="preserve">   The SA node fires at regular intervals  at regular intervals. The electrical signal from the SA node initiates the depolarization of the nerves and muscles of both atria causing the atria to contract and pump blood into the ventricles. Re -polarization of the atria follows .The electrical signal then passes into the</w:t>
      </w:r>
      <w:r w:rsidRPr="00B472AF">
        <w:rPr>
          <w:sz w:val="36"/>
          <w:szCs w:val="36"/>
          <w:rtl/>
        </w:rPr>
        <w:t xml:space="preserve">  </w:t>
      </w:r>
      <w:r w:rsidRPr="00B472AF">
        <w:rPr>
          <w:sz w:val="36"/>
          <w:szCs w:val="36"/>
        </w:rPr>
        <w:t>atrioventricullar node ( AV ) node , which initiates the depolarization of the right and left ventricles , causing them to contract and force blood into the pulmonary and general circulation's .The ventricle nerves</w:t>
      </w:r>
      <w:r w:rsidRPr="00B472AF">
        <w:rPr>
          <w:sz w:val="36"/>
          <w:szCs w:val="36"/>
          <w:rtl/>
        </w:rPr>
        <w:t xml:space="preserve"> </w:t>
      </w:r>
      <w:r w:rsidRPr="00B472AF">
        <w:rPr>
          <w:sz w:val="36"/>
          <w:szCs w:val="36"/>
        </w:rPr>
        <w:t>and muscles then repolarize and the sequence begins again . The nerves and muscles of the heart can be regarded as sources of electricity enclosed in an electrical conductor .</w:t>
      </w:r>
      <w:r w:rsidRPr="00B472AF">
        <w:rPr>
          <w:rFonts w:eastAsia="+mn-ea"/>
          <w:color w:val="FFFFFF"/>
          <w:sz w:val="36"/>
          <w:szCs w:val="36"/>
        </w:rPr>
        <w:t xml:space="preserve"> </w:t>
      </w:r>
      <w:r w:rsidRPr="00B472AF">
        <w:rPr>
          <w:sz w:val="36"/>
          <w:szCs w:val="36"/>
        </w:rPr>
        <w:t xml:space="preserve">The nerves and muscles of the heart can be regarded as sources of electricity enclosed in an electrical conductor . The potentials produced by the heart spread to the surface of the body and detected by </w:t>
      </w:r>
      <w:r w:rsidRPr="00B472AF">
        <w:rPr>
          <w:sz w:val="36"/>
          <w:szCs w:val="36"/>
        </w:rPr>
        <w:lastRenderedPageBreak/>
        <w:t>the electrodes . The potential lines is similar to the lines from an electric dipole ( figure 2 ) .</w:t>
      </w:r>
    </w:p>
    <w:p w:rsidR="00B472AF" w:rsidRPr="00B472AF" w:rsidRDefault="001767B7" w:rsidP="00B472AF">
      <w:pPr>
        <w:jc w:val="right"/>
        <w:rPr>
          <w:sz w:val="36"/>
          <w:szCs w:val="36"/>
        </w:rPr>
      </w:pPr>
      <w:r w:rsidRPr="00B472AF">
        <w:rPr>
          <w:noProof/>
          <w:sz w:val="36"/>
          <w:szCs w:val="36"/>
        </w:rPr>
        <w:drawing>
          <wp:anchor distT="0" distB="0" distL="114300" distR="114300" simplePos="0" relativeHeight="251656704" behindDoc="0" locked="0" layoutInCell="1" allowOverlap="1">
            <wp:simplePos x="0" y="0"/>
            <wp:positionH relativeFrom="column">
              <wp:posOffset>-8890</wp:posOffset>
            </wp:positionH>
            <wp:positionV relativeFrom="paragraph">
              <wp:posOffset>215900</wp:posOffset>
            </wp:positionV>
            <wp:extent cx="4509135" cy="2792730"/>
            <wp:effectExtent l="0" t="0" r="5715" b="7620"/>
            <wp:wrapSquare wrapText="bothSides"/>
            <wp:docPr id="11" name="Picture 2"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09135" cy="2792730"/>
                    </a:xfrm>
                    <a:prstGeom prst="rect">
                      <a:avLst/>
                    </a:prstGeom>
                    <a:noFill/>
                    <a:ln>
                      <a:noFill/>
                    </a:ln>
                  </pic:spPr>
                </pic:pic>
              </a:graphicData>
            </a:graphic>
            <wp14:sizeRelH relativeFrom="page">
              <wp14:pctWidth>0</wp14:pctWidth>
            </wp14:sizeRelH>
            <wp14:sizeRelV relativeFrom="page">
              <wp14:pctHeight>0</wp14:pctHeight>
            </wp14:sizeRelV>
          </wp:anchor>
        </w:drawing>
      </w:r>
      <w:r w:rsidR="00B472AF" w:rsidRPr="00B472AF">
        <w:rPr>
          <w:sz w:val="36"/>
          <w:szCs w:val="36"/>
        </w:rPr>
        <w:br w:type="textWrapping" w:clear="all"/>
      </w:r>
    </w:p>
    <w:p w:rsidR="00B93CD5" w:rsidRDefault="00B472AF" w:rsidP="00B472AF">
      <w:pPr>
        <w:jc w:val="right"/>
        <w:rPr>
          <w:sz w:val="36"/>
          <w:szCs w:val="36"/>
        </w:rPr>
      </w:pPr>
      <w:r w:rsidRPr="00B472AF">
        <w:rPr>
          <w:sz w:val="36"/>
          <w:szCs w:val="36"/>
        </w:rPr>
        <w:t xml:space="preserve">Figure 2 The potential distribution on the chest at the moment when the ventricles are one half depolarized . </w:t>
      </w:r>
    </w:p>
    <w:p w:rsidR="00B93CD5" w:rsidRDefault="00B93CD5" w:rsidP="00B472AF">
      <w:pPr>
        <w:jc w:val="right"/>
        <w:rPr>
          <w:sz w:val="36"/>
          <w:szCs w:val="36"/>
        </w:rPr>
      </w:pPr>
    </w:p>
    <w:p w:rsidR="00B472AF" w:rsidRPr="00B472AF" w:rsidRDefault="00E028A5" w:rsidP="00B93CD5">
      <w:pPr>
        <w:jc w:val="right"/>
        <w:rPr>
          <w:sz w:val="36"/>
          <w:szCs w:val="36"/>
        </w:rPr>
      </w:pPr>
      <w:r>
        <w:rPr>
          <w:sz w:val="36"/>
          <w:szCs w:val="36"/>
        </w:rPr>
        <w:t xml:space="preserve">    </w:t>
      </w:r>
      <w:r w:rsidR="00B472AF" w:rsidRPr="00B472AF">
        <w:rPr>
          <w:sz w:val="36"/>
          <w:szCs w:val="36"/>
        </w:rPr>
        <w:t>Electrodes located at  A, B, and C would indicate the potentials at that moment. An electric dipole is produced when equal positive and negative charges are separated from each other . It can be represented by a vector . The electrical (cardiac ) potential that we measure on the surfaces of the body is merely the instantaneous projection of the electric dipole vector  in a particular direction .As the vector changes with time , so does the projected potential .</w:t>
      </w:r>
    </w:p>
    <w:p w:rsidR="00D752B1" w:rsidRDefault="00D752B1" w:rsidP="00B472AF">
      <w:pPr>
        <w:jc w:val="right"/>
        <w:rPr>
          <w:noProof/>
          <w:sz w:val="36"/>
          <w:szCs w:val="36"/>
        </w:rPr>
      </w:pPr>
    </w:p>
    <w:p w:rsidR="00D752B1" w:rsidRDefault="00D752B1" w:rsidP="00B472AF">
      <w:pPr>
        <w:jc w:val="right"/>
        <w:rPr>
          <w:noProof/>
          <w:sz w:val="36"/>
          <w:szCs w:val="36"/>
        </w:rPr>
      </w:pPr>
    </w:p>
    <w:p w:rsidR="00D752B1" w:rsidRDefault="00D752B1" w:rsidP="00B472AF">
      <w:pPr>
        <w:jc w:val="right"/>
        <w:rPr>
          <w:noProof/>
          <w:sz w:val="36"/>
          <w:szCs w:val="36"/>
        </w:rPr>
      </w:pPr>
    </w:p>
    <w:p w:rsidR="00D752B1" w:rsidRDefault="00D752B1" w:rsidP="00B472AF">
      <w:pPr>
        <w:jc w:val="right"/>
        <w:rPr>
          <w:noProof/>
          <w:sz w:val="36"/>
          <w:szCs w:val="36"/>
        </w:rPr>
      </w:pPr>
    </w:p>
    <w:p w:rsidR="00D752B1" w:rsidRDefault="00D752B1" w:rsidP="00B472AF">
      <w:pPr>
        <w:jc w:val="right"/>
        <w:rPr>
          <w:noProof/>
          <w:sz w:val="36"/>
          <w:szCs w:val="36"/>
        </w:rPr>
      </w:pPr>
    </w:p>
    <w:p w:rsidR="00D752B1" w:rsidRDefault="00D752B1" w:rsidP="00B472AF">
      <w:pPr>
        <w:jc w:val="right"/>
        <w:rPr>
          <w:noProof/>
          <w:sz w:val="36"/>
          <w:szCs w:val="36"/>
        </w:rPr>
      </w:pPr>
    </w:p>
    <w:p w:rsidR="00D752B1" w:rsidRDefault="00D752B1" w:rsidP="00B472AF">
      <w:pPr>
        <w:jc w:val="right"/>
        <w:rPr>
          <w:noProof/>
          <w:sz w:val="36"/>
          <w:szCs w:val="36"/>
        </w:rPr>
      </w:pPr>
    </w:p>
    <w:p w:rsidR="00D752B1" w:rsidRDefault="001767B7" w:rsidP="00B472AF">
      <w:pPr>
        <w:jc w:val="right"/>
        <w:rPr>
          <w:noProof/>
          <w:sz w:val="36"/>
          <w:szCs w:val="36"/>
        </w:rPr>
      </w:pPr>
      <w:r w:rsidRPr="00B472AF">
        <w:rPr>
          <w:noProof/>
          <w:sz w:val="36"/>
          <w:szCs w:val="36"/>
        </w:rPr>
        <w:lastRenderedPageBreak/>
        <w:drawing>
          <wp:inline distT="0" distB="0" distL="0" distR="0">
            <wp:extent cx="5772150" cy="4419600"/>
            <wp:effectExtent l="0" t="0" r="0" b="0"/>
            <wp:docPr id="19" name="Picture 3"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72150" cy="4419600"/>
                    </a:xfrm>
                    <a:prstGeom prst="rect">
                      <a:avLst/>
                    </a:prstGeom>
                    <a:noFill/>
                    <a:ln>
                      <a:noFill/>
                    </a:ln>
                  </pic:spPr>
                </pic:pic>
              </a:graphicData>
            </a:graphic>
          </wp:inline>
        </w:drawing>
      </w:r>
    </w:p>
    <w:p w:rsidR="00B472AF" w:rsidRPr="00B472AF" w:rsidRDefault="00B472AF" w:rsidP="00B472AF">
      <w:pPr>
        <w:jc w:val="right"/>
        <w:rPr>
          <w:sz w:val="36"/>
          <w:szCs w:val="36"/>
        </w:rPr>
      </w:pPr>
    </w:p>
    <w:p w:rsidR="00B472AF" w:rsidRPr="00B472AF" w:rsidRDefault="00B472AF" w:rsidP="001672D7">
      <w:pPr>
        <w:jc w:val="right"/>
        <w:rPr>
          <w:sz w:val="36"/>
          <w:szCs w:val="36"/>
        </w:rPr>
      </w:pPr>
      <w:r w:rsidRPr="00B472AF">
        <w:rPr>
          <w:sz w:val="36"/>
          <w:szCs w:val="36"/>
        </w:rPr>
        <w:t>figure 3:electrocardiographic planes and dipole vector. RA,</w:t>
      </w:r>
      <w:r w:rsidR="001672D7">
        <w:rPr>
          <w:sz w:val="36"/>
          <w:szCs w:val="36"/>
        </w:rPr>
        <w:t xml:space="preserve"> </w:t>
      </w:r>
      <w:r w:rsidRPr="00B472AF">
        <w:rPr>
          <w:sz w:val="36"/>
          <w:szCs w:val="36"/>
        </w:rPr>
        <w:t>LA,</w:t>
      </w:r>
      <w:r w:rsidR="001672D7">
        <w:rPr>
          <w:sz w:val="36"/>
          <w:szCs w:val="36"/>
        </w:rPr>
        <w:t xml:space="preserve"> </w:t>
      </w:r>
      <w:r w:rsidRPr="00B472AF">
        <w:rPr>
          <w:sz w:val="36"/>
          <w:szCs w:val="36"/>
        </w:rPr>
        <w:t>RL,and LL indicate electrode locations on the right and left arms and legs.</w:t>
      </w:r>
    </w:p>
    <w:p w:rsidR="00D46DFD" w:rsidRDefault="00B472AF" w:rsidP="00D46DFD">
      <w:pPr>
        <w:ind w:left="-1144"/>
        <w:jc w:val="right"/>
        <w:rPr>
          <w:sz w:val="36"/>
          <w:szCs w:val="36"/>
        </w:rPr>
      </w:pPr>
      <w:r w:rsidRPr="00B472AF">
        <w:rPr>
          <w:sz w:val="36"/>
          <w:szCs w:val="36"/>
        </w:rPr>
        <w:t xml:space="preserve">  The wave form of ECG is some time positive and in other</w:t>
      </w:r>
    </w:p>
    <w:p w:rsidR="00D46DFD" w:rsidRDefault="00B472AF" w:rsidP="00D46DFD">
      <w:pPr>
        <w:ind w:left="-1144"/>
        <w:jc w:val="right"/>
        <w:rPr>
          <w:sz w:val="36"/>
          <w:szCs w:val="36"/>
        </w:rPr>
      </w:pPr>
      <w:r w:rsidRPr="00B472AF">
        <w:rPr>
          <w:sz w:val="36"/>
          <w:szCs w:val="36"/>
        </w:rPr>
        <w:t xml:space="preserve"> cases it is negative . The sign of the waveform depends upon</w:t>
      </w:r>
    </w:p>
    <w:p w:rsidR="00E028A5" w:rsidRDefault="00B472AF" w:rsidP="001672D7">
      <w:pPr>
        <w:ind w:left="-1144"/>
        <w:jc w:val="right"/>
        <w:rPr>
          <w:sz w:val="36"/>
          <w:szCs w:val="36"/>
        </w:rPr>
      </w:pPr>
      <w:r w:rsidRPr="00B472AF">
        <w:rPr>
          <w:sz w:val="36"/>
          <w:szCs w:val="36"/>
        </w:rPr>
        <w:t xml:space="preserve"> the direction of the electric dipole vector and the polarity and position of the electrodes</w:t>
      </w:r>
      <w:r w:rsidR="00E028A5">
        <w:rPr>
          <w:sz w:val="36"/>
          <w:szCs w:val="36"/>
        </w:rPr>
        <w:t>.</w:t>
      </w:r>
    </w:p>
    <w:p w:rsidR="00B472AF" w:rsidRPr="00E028A5" w:rsidRDefault="00B472AF" w:rsidP="00E028A5">
      <w:pPr>
        <w:jc w:val="center"/>
        <w:rPr>
          <w:b/>
          <w:bCs/>
          <w:sz w:val="36"/>
          <w:szCs w:val="36"/>
          <w:u w:val="single"/>
        </w:rPr>
      </w:pPr>
      <w:r w:rsidRPr="00E028A5">
        <w:rPr>
          <w:b/>
          <w:bCs/>
          <w:sz w:val="36"/>
          <w:szCs w:val="36"/>
          <w:u w:val="single"/>
        </w:rPr>
        <w:t>Electrocardiograph (ECG)</w:t>
      </w:r>
    </w:p>
    <w:p w:rsidR="00D752B1" w:rsidRDefault="00B472AF" w:rsidP="00D752B1">
      <w:pPr>
        <w:ind w:left="-1054" w:firstLine="1054"/>
        <w:jc w:val="right"/>
        <w:rPr>
          <w:sz w:val="36"/>
          <w:szCs w:val="36"/>
        </w:rPr>
      </w:pPr>
      <w:r w:rsidRPr="00B472AF">
        <w:rPr>
          <w:sz w:val="36"/>
          <w:szCs w:val="36"/>
        </w:rPr>
        <w:t xml:space="preserve">The potentials produced by the heart spread to the </w:t>
      </w:r>
      <w:r w:rsidR="0014084B">
        <w:rPr>
          <w:sz w:val="36"/>
          <w:szCs w:val="36"/>
        </w:rPr>
        <w:t>s</w:t>
      </w:r>
      <w:r w:rsidRPr="00B472AF">
        <w:rPr>
          <w:sz w:val="36"/>
          <w:szCs w:val="36"/>
        </w:rPr>
        <w:t>urface of the</w:t>
      </w:r>
      <w:r w:rsidR="0014084B">
        <w:rPr>
          <w:sz w:val="36"/>
          <w:szCs w:val="36"/>
        </w:rPr>
        <w:t xml:space="preserve"> body </w:t>
      </w:r>
      <w:r w:rsidRPr="00B472AF">
        <w:rPr>
          <w:sz w:val="36"/>
          <w:szCs w:val="36"/>
        </w:rPr>
        <w:t xml:space="preserve">and detected by electrodes placed there. </w:t>
      </w:r>
    </w:p>
    <w:p w:rsidR="00B472AF" w:rsidRPr="00B472AF" w:rsidRDefault="00B472AF" w:rsidP="00F22554">
      <w:pPr>
        <w:ind w:left="-1054" w:firstLine="1054"/>
        <w:jc w:val="right"/>
        <w:rPr>
          <w:sz w:val="36"/>
          <w:szCs w:val="36"/>
        </w:rPr>
      </w:pPr>
      <w:r w:rsidRPr="00B472AF">
        <w:rPr>
          <w:sz w:val="36"/>
          <w:szCs w:val="36"/>
        </w:rPr>
        <w:t>The process of recording these potentials is known as ECG . The potentials are small so that they require to be electrically amplified before they are recorded (figure 4) .</w:t>
      </w:r>
    </w:p>
    <w:p w:rsidR="001672D7" w:rsidRDefault="00B472AF" w:rsidP="001672D7">
      <w:pPr>
        <w:jc w:val="right"/>
        <w:rPr>
          <w:sz w:val="36"/>
          <w:szCs w:val="36"/>
        </w:rPr>
      </w:pPr>
      <w:r w:rsidRPr="00B472AF">
        <w:rPr>
          <w:sz w:val="36"/>
          <w:szCs w:val="36"/>
          <w:rtl/>
        </w:rPr>
        <w:lastRenderedPageBreak/>
        <w:t xml:space="preserve"> </w:t>
      </w:r>
      <w:r w:rsidR="001767B7" w:rsidRPr="00B472AF">
        <w:rPr>
          <w:noProof/>
          <w:sz w:val="36"/>
          <w:szCs w:val="36"/>
        </w:rPr>
        <w:drawing>
          <wp:inline distT="0" distB="0" distL="0" distR="0">
            <wp:extent cx="5257800" cy="2933700"/>
            <wp:effectExtent l="0" t="0" r="0" b="0"/>
            <wp:docPr id="20" name="Picture 6"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57800" cy="2933700"/>
                    </a:xfrm>
                    <a:prstGeom prst="rect">
                      <a:avLst/>
                    </a:prstGeom>
                    <a:noFill/>
                    <a:ln>
                      <a:noFill/>
                    </a:ln>
                  </pic:spPr>
                </pic:pic>
              </a:graphicData>
            </a:graphic>
          </wp:inline>
        </w:drawing>
      </w:r>
      <w:r w:rsidR="001672D7">
        <w:rPr>
          <w:noProof/>
          <w:sz w:val="36"/>
          <w:szCs w:val="36"/>
        </w:rPr>
        <w:t xml:space="preserve"> </w:t>
      </w:r>
      <w:r w:rsidR="00D752B1">
        <w:rPr>
          <w:sz w:val="36"/>
          <w:szCs w:val="36"/>
        </w:rPr>
        <w:t xml:space="preserve">   </w:t>
      </w:r>
      <w:r w:rsidRPr="00B472AF">
        <w:rPr>
          <w:sz w:val="36"/>
          <w:szCs w:val="36"/>
        </w:rPr>
        <w:t>Figure 4: Typical ECG . P represents the atrial</w:t>
      </w:r>
      <w:r w:rsidR="00D752B1">
        <w:rPr>
          <w:sz w:val="36"/>
          <w:szCs w:val="36"/>
        </w:rPr>
        <w:t xml:space="preserve">                 </w:t>
      </w:r>
      <w:r w:rsidRPr="00B472AF">
        <w:rPr>
          <w:sz w:val="36"/>
          <w:szCs w:val="36"/>
        </w:rPr>
        <w:t>depolarization and contraction</w:t>
      </w:r>
      <w:r w:rsidR="00C60E65">
        <w:rPr>
          <w:sz w:val="36"/>
          <w:szCs w:val="36"/>
        </w:rPr>
        <w:t>.</w:t>
      </w:r>
      <w:r w:rsidR="00FA2184">
        <w:rPr>
          <w:sz w:val="36"/>
          <w:szCs w:val="36"/>
        </w:rPr>
        <w:t xml:space="preserve"> </w:t>
      </w:r>
      <w:r w:rsidR="00C60E65">
        <w:rPr>
          <w:sz w:val="36"/>
          <w:szCs w:val="36"/>
        </w:rPr>
        <w:t>T</w:t>
      </w:r>
      <w:r w:rsidRPr="00B472AF">
        <w:rPr>
          <w:sz w:val="36"/>
          <w:szCs w:val="36"/>
        </w:rPr>
        <w:t xml:space="preserve">he QRS complex </w:t>
      </w:r>
    </w:p>
    <w:p w:rsidR="001672D7" w:rsidRDefault="001672D7" w:rsidP="001672D7">
      <w:pPr>
        <w:jc w:val="right"/>
        <w:rPr>
          <w:sz w:val="36"/>
          <w:szCs w:val="36"/>
        </w:rPr>
      </w:pPr>
      <w:r>
        <w:rPr>
          <w:sz w:val="36"/>
          <w:szCs w:val="36"/>
        </w:rPr>
        <w:t xml:space="preserve">    </w:t>
      </w:r>
      <w:r w:rsidR="00B472AF" w:rsidRPr="00B472AF">
        <w:rPr>
          <w:sz w:val="36"/>
          <w:szCs w:val="36"/>
        </w:rPr>
        <w:t>indicates the ventricular</w:t>
      </w:r>
      <w:r w:rsidR="00C60E65">
        <w:rPr>
          <w:sz w:val="36"/>
          <w:szCs w:val="36"/>
        </w:rPr>
        <w:t xml:space="preserve"> d</w:t>
      </w:r>
      <w:r w:rsidR="00B472AF" w:rsidRPr="00B472AF">
        <w:rPr>
          <w:sz w:val="36"/>
          <w:szCs w:val="36"/>
        </w:rPr>
        <w:t>epolarization</w:t>
      </w:r>
      <w:r w:rsidR="00FA2184">
        <w:rPr>
          <w:sz w:val="36"/>
          <w:szCs w:val="36"/>
        </w:rPr>
        <w:t>.</w:t>
      </w:r>
      <w:r>
        <w:rPr>
          <w:sz w:val="36"/>
          <w:szCs w:val="36"/>
        </w:rPr>
        <w:t xml:space="preserve"> </w:t>
      </w:r>
    </w:p>
    <w:p w:rsidR="00C60E65" w:rsidRDefault="001672D7" w:rsidP="001672D7">
      <w:pPr>
        <w:jc w:val="right"/>
        <w:rPr>
          <w:sz w:val="36"/>
          <w:szCs w:val="36"/>
        </w:rPr>
      </w:pPr>
      <w:r>
        <w:rPr>
          <w:sz w:val="36"/>
          <w:szCs w:val="36"/>
        </w:rPr>
        <w:t xml:space="preserve">    </w:t>
      </w:r>
      <w:r w:rsidR="00B472AF" w:rsidRPr="00B472AF">
        <w:rPr>
          <w:sz w:val="36"/>
          <w:szCs w:val="36"/>
        </w:rPr>
        <w:t xml:space="preserve">The </w:t>
      </w:r>
      <w:r>
        <w:rPr>
          <w:sz w:val="36"/>
          <w:szCs w:val="36"/>
        </w:rPr>
        <w:t>v</w:t>
      </w:r>
      <w:r w:rsidR="00B472AF" w:rsidRPr="00B472AF">
        <w:rPr>
          <w:sz w:val="36"/>
          <w:szCs w:val="36"/>
        </w:rPr>
        <w:t>entricular contraction</w:t>
      </w:r>
      <w:r w:rsidR="004E584C">
        <w:rPr>
          <w:sz w:val="36"/>
          <w:szCs w:val="36"/>
        </w:rPr>
        <w:t xml:space="preserve"> </w:t>
      </w:r>
      <w:r w:rsidR="00B472AF" w:rsidRPr="00B472AF">
        <w:rPr>
          <w:sz w:val="36"/>
          <w:szCs w:val="36"/>
        </w:rPr>
        <w:t>between S and T</w:t>
      </w:r>
      <w:r w:rsidR="001100FB">
        <w:rPr>
          <w:sz w:val="36"/>
          <w:szCs w:val="36"/>
        </w:rPr>
        <w:t>.</w:t>
      </w:r>
      <w:r>
        <w:rPr>
          <w:sz w:val="36"/>
          <w:szCs w:val="36"/>
        </w:rPr>
        <w:t xml:space="preserve">   </w:t>
      </w:r>
    </w:p>
    <w:p w:rsidR="00657BC5" w:rsidRDefault="00C60E65" w:rsidP="00D14D81">
      <w:pPr>
        <w:jc w:val="right"/>
        <w:rPr>
          <w:sz w:val="36"/>
          <w:szCs w:val="36"/>
        </w:rPr>
      </w:pPr>
      <w:r>
        <w:rPr>
          <w:sz w:val="36"/>
          <w:szCs w:val="36"/>
        </w:rPr>
        <w:t xml:space="preserve">    </w:t>
      </w:r>
      <w:r w:rsidR="00B472AF" w:rsidRPr="00B472AF">
        <w:rPr>
          <w:sz w:val="36"/>
          <w:szCs w:val="36"/>
        </w:rPr>
        <w:t>T</w:t>
      </w:r>
      <w:r w:rsidR="001100FB">
        <w:rPr>
          <w:sz w:val="36"/>
          <w:szCs w:val="36"/>
        </w:rPr>
        <w:t>-</w:t>
      </w:r>
      <w:r w:rsidR="00B472AF" w:rsidRPr="00B472AF">
        <w:rPr>
          <w:sz w:val="36"/>
          <w:szCs w:val="36"/>
        </w:rPr>
        <w:t xml:space="preserve"> represents the ventricular repolarization.</w:t>
      </w:r>
    </w:p>
    <w:p w:rsidR="00B472AF" w:rsidRPr="00B472AF" w:rsidRDefault="00C60E65" w:rsidP="004E584C">
      <w:pPr>
        <w:jc w:val="right"/>
        <w:rPr>
          <w:sz w:val="36"/>
          <w:szCs w:val="36"/>
        </w:rPr>
      </w:pPr>
      <w:r>
        <w:rPr>
          <w:sz w:val="36"/>
          <w:szCs w:val="36"/>
        </w:rPr>
        <w:t xml:space="preserve"> </w:t>
      </w:r>
    </w:p>
    <w:p w:rsidR="00B472AF" w:rsidRPr="00657BC5" w:rsidRDefault="00B472AF" w:rsidP="00657BC5">
      <w:pPr>
        <w:jc w:val="center"/>
        <w:rPr>
          <w:b/>
          <w:bCs/>
          <w:sz w:val="36"/>
          <w:szCs w:val="36"/>
          <w:u w:val="single"/>
        </w:rPr>
      </w:pPr>
      <w:r w:rsidRPr="00657BC5">
        <w:rPr>
          <w:b/>
          <w:bCs/>
          <w:sz w:val="36"/>
          <w:szCs w:val="36"/>
          <w:u w:val="single"/>
        </w:rPr>
        <w:t>ECG Recording</w:t>
      </w:r>
    </w:p>
    <w:p w:rsidR="00B472AF" w:rsidRDefault="00B472AF" w:rsidP="00D43596">
      <w:pPr>
        <w:jc w:val="right"/>
        <w:rPr>
          <w:sz w:val="36"/>
          <w:szCs w:val="36"/>
        </w:rPr>
      </w:pPr>
      <w:r w:rsidRPr="00B472AF">
        <w:rPr>
          <w:sz w:val="36"/>
          <w:szCs w:val="36"/>
        </w:rPr>
        <w:t>In order to make a recording , two input connections must be made to the amplifier and there is usually a switch on the ECG apparatus which makes the appropriate connections internally when a particular lead is chosen .</w:t>
      </w:r>
    </w:p>
    <w:p w:rsidR="00D43596" w:rsidRPr="00B472AF" w:rsidRDefault="00D43596" w:rsidP="00D43596">
      <w:pPr>
        <w:jc w:val="right"/>
        <w:rPr>
          <w:sz w:val="36"/>
          <w:szCs w:val="36"/>
        </w:rPr>
      </w:pPr>
    </w:p>
    <w:p w:rsidR="00B472AF" w:rsidRPr="00B472AF" w:rsidRDefault="00B472AF" w:rsidP="00B472AF">
      <w:pPr>
        <w:jc w:val="right"/>
        <w:rPr>
          <w:b/>
          <w:bCs/>
          <w:sz w:val="36"/>
          <w:szCs w:val="36"/>
          <w:u w:val="single"/>
        </w:rPr>
      </w:pPr>
      <w:r w:rsidRPr="00B472AF">
        <w:rPr>
          <w:b/>
          <w:bCs/>
          <w:sz w:val="36"/>
          <w:szCs w:val="36"/>
          <w:u w:val="single"/>
        </w:rPr>
        <w:t>To record the standard limb leads</w:t>
      </w:r>
    </w:p>
    <w:p w:rsidR="00B472AF" w:rsidRPr="00B472AF" w:rsidRDefault="00B472AF" w:rsidP="00B472AF">
      <w:pPr>
        <w:jc w:val="right"/>
        <w:rPr>
          <w:sz w:val="36"/>
          <w:szCs w:val="36"/>
        </w:rPr>
      </w:pPr>
      <w:r w:rsidRPr="00B472AF">
        <w:rPr>
          <w:sz w:val="36"/>
          <w:szCs w:val="36"/>
        </w:rPr>
        <w:t xml:space="preserve">1.Biopolar: Electrodes are applied to the left arm , right arm  and left leg(figure 5,and figure 6). </w:t>
      </w:r>
    </w:p>
    <w:p w:rsidR="00B472AF" w:rsidRPr="00B472AF" w:rsidRDefault="001767B7" w:rsidP="004D7050">
      <w:pPr>
        <w:jc w:val="center"/>
        <w:rPr>
          <w:sz w:val="36"/>
          <w:szCs w:val="36"/>
        </w:rPr>
      </w:pPr>
      <w:r w:rsidRPr="00B472AF">
        <w:rPr>
          <w:noProof/>
          <w:sz w:val="36"/>
          <w:szCs w:val="36"/>
        </w:rPr>
        <w:lastRenderedPageBreak/>
        <w:drawing>
          <wp:inline distT="0" distB="0" distL="0" distR="0">
            <wp:extent cx="2924175" cy="2171700"/>
            <wp:effectExtent l="0" t="0" r="9525" b="0"/>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24175" cy="2171700"/>
                    </a:xfrm>
                    <a:prstGeom prst="rect">
                      <a:avLst/>
                    </a:prstGeom>
                    <a:noFill/>
                    <a:ln>
                      <a:noFill/>
                    </a:ln>
                  </pic:spPr>
                </pic:pic>
              </a:graphicData>
            </a:graphic>
          </wp:inline>
        </w:drawing>
      </w:r>
    </w:p>
    <w:p w:rsidR="00B472AF" w:rsidRPr="00B472AF" w:rsidRDefault="00B472AF" w:rsidP="00B472AF">
      <w:pPr>
        <w:jc w:val="right"/>
        <w:rPr>
          <w:sz w:val="36"/>
          <w:szCs w:val="36"/>
        </w:rPr>
      </w:pPr>
      <w:r w:rsidRPr="00B472AF">
        <w:rPr>
          <w:sz w:val="36"/>
          <w:szCs w:val="36"/>
        </w:rPr>
        <w:t>Figure 5 :The position of lead I , lead II, and Lead II .</w:t>
      </w:r>
    </w:p>
    <w:p w:rsidR="00B472AF" w:rsidRPr="00B472AF" w:rsidRDefault="001767B7" w:rsidP="004D7050">
      <w:pPr>
        <w:jc w:val="center"/>
        <w:rPr>
          <w:sz w:val="36"/>
          <w:szCs w:val="36"/>
        </w:rPr>
      </w:pPr>
      <w:r w:rsidRPr="00B472AF">
        <w:rPr>
          <w:noProof/>
          <w:sz w:val="36"/>
          <w:szCs w:val="36"/>
        </w:rPr>
        <w:drawing>
          <wp:inline distT="0" distB="0" distL="0" distR="0">
            <wp:extent cx="3286125" cy="2209800"/>
            <wp:effectExtent l="0" t="0" r="9525" b="0"/>
            <wp:docPr id="22" name="Picture 11"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86125" cy="2209800"/>
                    </a:xfrm>
                    <a:prstGeom prst="rect">
                      <a:avLst/>
                    </a:prstGeom>
                    <a:noFill/>
                    <a:ln>
                      <a:noFill/>
                    </a:ln>
                  </pic:spPr>
                </pic:pic>
              </a:graphicData>
            </a:graphic>
          </wp:inline>
        </w:drawing>
      </w:r>
    </w:p>
    <w:p w:rsidR="00C126F4" w:rsidRDefault="00B472AF" w:rsidP="00B431C4">
      <w:pPr>
        <w:ind w:left="-334" w:firstLine="90"/>
        <w:jc w:val="right"/>
        <w:rPr>
          <w:sz w:val="36"/>
          <w:szCs w:val="36"/>
        </w:rPr>
      </w:pPr>
      <w:r w:rsidRPr="00B472AF">
        <w:rPr>
          <w:sz w:val="36"/>
          <w:szCs w:val="36"/>
        </w:rPr>
        <w:t xml:space="preserve">Figure 6:Schematic of the electric dipole of the heart projected on the frontal plane.  </w:t>
      </w:r>
    </w:p>
    <w:p w:rsidR="00D43596" w:rsidRDefault="00B472AF" w:rsidP="00D43596">
      <w:pPr>
        <w:ind w:left="-334" w:firstLine="90"/>
        <w:jc w:val="right"/>
        <w:rPr>
          <w:sz w:val="36"/>
          <w:szCs w:val="36"/>
        </w:rPr>
      </w:pPr>
      <w:r w:rsidRPr="00B472AF">
        <w:rPr>
          <w:sz w:val="36"/>
          <w:szCs w:val="36"/>
        </w:rPr>
        <w:t xml:space="preserve">   For electrical purposes the three electrodes (RA,LA, and LL) can be thought of as the points of a triangle ,the Einthoven triangle . The potential in lead I at any moment is proportional to the projection of the dipole vector on the line RA –LA ; the potentials in Leads II </w:t>
      </w:r>
      <w:r w:rsidR="007E5217">
        <w:rPr>
          <w:sz w:val="36"/>
          <w:szCs w:val="36"/>
        </w:rPr>
        <w:t>a</w:t>
      </w:r>
      <w:r w:rsidRPr="00B472AF">
        <w:rPr>
          <w:sz w:val="36"/>
          <w:szCs w:val="36"/>
        </w:rPr>
        <w:t>nd</w:t>
      </w:r>
      <w:r w:rsidR="007E5217">
        <w:rPr>
          <w:sz w:val="36"/>
          <w:szCs w:val="36"/>
        </w:rPr>
        <w:t xml:space="preserve"> </w:t>
      </w:r>
      <w:r w:rsidRPr="00B472AF">
        <w:rPr>
          <w:sz w:val="36"/>
          <w:szCs w:val="36"/>
        </w:rPr>
        <w:t xml:space="preserve"> Lead III are </w:t>
      </w:r>
      <w:r w:rsidR="00D43596" w:rsidRPr="00B472AF">
        <w:rPr>
          <w:sz w:val="36"/>
          <w:szCs w:val="36"/>
        </w:rPr>
        <w:t>proportional</w:t>
      </w:r>
      <w:r w:rsidR="00D43596">
        <w:rPr>
          <w:sz w:val="36"/>
          <w:szCs w:val="36"/>
        </w:rPr>
        <w:t xml:space="preserve"> to the</w:t>
      </w:r>
      <w:r w:rsidR="00D43596" w:rsidRPr="00D43596">
        <w:rPr>
          <w:sz w:val="36"/>
          <w:szCs w:val="36"/>
        </w:rPr>
        <w:t xml:space="preserve"> </w:t>
      </w:r>
      <w:r w:rsidR="00D43596" w:rsidRPr="00B472AF">
        <w:rPr>
          <w:sz w:val="36"/>
          <w:szCs w:val="36"/>
        </w:rPr>
        <w:t>projections</w:t>
      </w:r>
      <w:r w:rsidR="00D43596">
        <w:rPr>
          <w:sz w:val="36"/>
          <w:szCs w:val="36"/>
        </w:rPr>
        <w:t xml:space="preserve"> on the other sides of the triangle.  </w:t>
      </w:r>
    </w:p>
    <w:p w:rsidR="00B472AF" w:rsidRPr="00B472AF" w:rsidRDefault="00B472AF" w:rsidP="00D43596">
      <w:pPr>
        <w:ind w:left="-334" w:firstLine="90"/>
        <w:jc w:val="right"/>
        <w:rPr>
          <w:sz w:val="36"/>
          <w:szCs w:val="36"/>
        </w:rPr>
      </w:pPr>
      <w:r w:rsidRPr="00B472AF">
        <w:rPr>
          <w:sz w:val="36"/>
          <w:szCs w:val="36"/>
        </w:rPr>
        <w:lastRenderedPageBreak/>
        <w:t>.</w:t>
      </w:r>
      <w:r w:rsidR="001767B7" w:rsidRPr="00B472AF">
        <w:rPr>
          <w:noProof/>
          <w:sz w:val="36"/>
          <w:szCs w:val="36"/>
        </w:rPr>
        <w:drawing>
          <wp:inline distT="0" distB="0" distL="0" distR="0">
            <wp:extent cx="4371975" cy="2562225"/>
            <wp:effectExtent l="0" t="0" r="9525" b="9525"/>
            <wp:docPr id="23" name="Picture 12"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71975" cy="2562225"/>
                    </a:xfrm>
                    <a:prstGeom prst="rect">
                      <a:avLst/>
                    </a:prstGeom>
                    <a:noFill/>
                    <a:ln>
                      <a:noFill/>
                    </a:ln>
                  </pic:spPr>
                </pic:pic>
              </a:graphicData>
            </a:graphic>
          </wp:inline>
        </w:drawing>
      </w:r>
    </w:p>
    <w:p w:rsidR="00B472AF" w:rsidRDefault="00B472AF" w:rsidP="00B472AF">
      <w:pPr>
        <w:jc w:val="right"/>
        <w:rPr>
          <w:sz w:val="36"/>
          <w:szCs w:val="36"/>
        </w:rPr>
      </w:pPr>
      <w:r w:rsidRPr="00B472AF">
        <w:rPr>
          <w:sz w:val="36"/>
          <w:szCs w:val="36"/>
        </w:rPr>
        <w:t>Figure 7 : The electrical connections for Lead I , II ,and III .The usual polarities of the recording instrument are indicated for each lead .</w:t>
      </w:r>
    </w:p>
    <w:p w:rsidR="00B472AF" w:rsidRPr="00B472AF" w:rsidRDefault="00146E02" w:rsidP="00B472AF">
      <w:pPr>
        <w:jc w:val="right"/>
        <w:rPr>
          <w:sz w:val="36"/>
          <w:szCs w:val="36"/>
        </w:rPr>
      </w:pPr>
      <w:r>
        <w:rPr>
          <w:sz w:val="36"/>
          <w:szCs w:val="36"/>
        </w:rPr>
        <w:t xml:space="preserve">    </w:t>
      </w:r>
      <w:r w:rsidR="00B472AF" w:rsidRPr="00B472AF">
        <w:rPr>
          <w:sz w:val="36"/>
          <w:szCs w:val="36"/>
        </w:rPr>
        <w:t xml:space="preserve">When the switch of  ECG apparatus is at lead I the electrodes on the R and L arms are connected to the amplifier (figure 8 ) . </w:t>
      </w:r>
    </w:p>
    <w:p w:rsidR="00B472AF" w:rsidRPr="00B472AF" w:rsidRDefault="001767B7" w:rsidP="00AC4D3C">
      <w:pPr>
        <w:jc w:val="center"/>
        <w:rPr>
          <w:sz w:val="36"/>
          <w:szCs w:val="36"/>
        </w:rPr>
      </w:pPr>
      <w:r w:rsidRPr="00B472AF">
        <w:rPr>
          <w:noProof/>
          <w:sz w:val="36"/>
          <w:szCs w:val="36"/>
        </w:rPr>
        <w:drawing>
          <wp:inline distT="0" distB="0" distL="0" distR="0">
            <wp:extent cx="3476625" cy="2009775"/>
            <wp:effectExtent l="0" t="0" r="9525" b="9525"/>
            <wp:docPr id="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76625" cy="2009775"/>
                    </a:xfrm>
                    <a:prstGeom prst="rect">
                      <a:avLst/>
                    </a:prstGeom>
                    <a:noFill/>
                    <a:ln>
                      <a:noFill/>
                    </a:ln>
                  </pic:spPr>
                </pic:pic>
              </a:graphicData>
            </a:graphic>
          </wp:inline>
        </w:drawing>
      </w:r>
    </w:p>
    <w:p w:rsidR="00B472AF" w:rsidRPr="00B472AF" w:rsidRDefault="00B472AF" w:rsidP="00AC4D3C">
      <w:pPr>
        <w:jc w:val="center"/>
        <w:rPr>
          <w:sz w:val="36"/>
          <w:szCs w:val="36"/>
        </w:rPr>
      </w:pPr>
      <w:r w:rsidRPr="00B472AF">
        <w:rPr>
          <w:sz w:val="36"/>
          <w:szCs w:val="36"/>
        </w:rPr>
        <w:t>Figure 8 :Lead I</w:t>
      </w:r>
    </w:p>
    <w:p w:rsidR="00146E02" w:rsidRDefault="00B472AF" w:rsidP="00146E02">
      <w:pPr>
        <w:jc w:val="right"/>
        <w:rPr>
          <w:sz w:val="36"/>
          <w:szCs w:val="36"/>
        </w:rPr>
      </w:pPr>
      <w:r w:rsidRPr="00B472AF">
        <w:rPr>
          <w:sz w:val="36"/>
          <w:szCs w:val="36"/>
        </w:rPr>
        <w:t xml:space="preserve"> The amplifier then records record  the potential </w:t>
      </w:r>
      <w:r w:rsidR="00146E02">
        <w:rPr>
          <w:sz w:val="36"/>
          <w:szCs w:val="36"/>
        </w:rPr>
        <w:t>d</w:t>
      </w:r>
      <w:r w:rsidRPr="00B472AF">
        <w:rPr>
          <w:sz w:val="36"/>
          <w:szCs w:val="36"/>
        </w:rPr>
        <w:t>ifference between the right and left arm .</w:t>
      </w:r>
    </w:p>
    <w:p w:rsidR="00B472AF" w:rsidRPr="00B472AF" w:rsidRDefault="00B472AF" w:rsidP="00146E02">
      <w:pPr>
        <w:jc w:val="right"/>
        <w:rPr>
          <w:sz w:val="36"/>
          <w:szCs w:val="36"/>
        </w:rPr>
      </w:pPr>
      <w:r w:rsidRPr="00B472AF">
        <w:rPr>
          <w:sz w:val="36"/>
          <w:szCs w:val="36"/>
        </w:rPr>
        <w:t>Lead I measure the potential difference between the RA and LA</w:t>
      </w:r>
      <w:r w:rsidR="00146E02">
        <w:rPr>
          <w:sz w:val="36"/>
          <w:szCs w:val="36"/>
        </w:rPr>
        <w:t>.</w:t>
      </w:r>
    </w:p>
    <w:p w:rsidR="00B472AF" w:rsidRPr="00B472AF" w:rsidRDefault="00B472AF" w:rsidP="00B472AF">
      <w:pPr>
        <w:jc w:val="right"/>
        <w:rPr>
          <w:sz w:val="36"/>
          <w:szCs w:val="36"/>
        </w:rPr>
      </w:pPr>
      <w:r w:rsidRPr="00B472AF">
        <w:rPr>
          <w:sz w:val="36"/>
          <w:szCs w:val="36"/>
        </w:rPr>
        <w:t xml:space="preserve">  Lead II measure the potential difference between  RA and LF(figure 9).</w:t>
      </w:r>
    </w:p>
    <w:p w:rsidR="00B472AF" w:rsidRPr="00B472AF" w:rsidRDefault="001767B7" w:rsidP="00C126F4">
      <w:pPr>
        <w:jc w:val="center"/>
        <w:rPr>
          <w:sz w:val="36"/>
          <w:szCs w:val="36"/>
        </w:rPr>
      </w:pPr>
      <w:r w:rsidRPr="00B472AF">
        <w:rPr>
          <w:noProof/>
          <w:sz w:val="36"/>
          <w:szCs w:val="36"/>
        </w:rPr>
        <w:lastRenderedPageBreak/>
        <w:drawing>
          <wp:inline distT="0" distB="0" distL="0" distR="0">
            <wp:extent cx="3990975" cy="2352675"/>
            <wp:effectExtent l="0" t="0" r="9525" b="9525"/>
            <wp:docPr id="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90975" cy="2352675"/>
                    </a:xfrm>
                    <a:prstGeom prst="rect">
                      <a:avLst/>
                    </a:prstGeom>
                    <a:noFill/>
                    <a:ln>
                      <a:noFill/>
                    </a:ln>
                  </pic:spPr>
                </pic:pic>
              </a:graphicData>
            </a:graphic>
          </wp:inline>
        </w:drawing>
      </w:r>
    </w:p>
    <w:p w:rsidR="00B472AF" w:rsidRPr="00B472AF" w:rsidRDefault="00B472AF" w:rsidP="00C126F4">
      <w:pPr>
        <w:jc w:val="center"/>
        <w:rPr>
          <w:sz w:val="36"/>
          <w:szCs w:val="36"/>
        </w:rPr>
      </w:pPr>
      <w:r w:rsidRPr="00B472AF">
        <w:rPr>
          <w:sz w:val="36"/>
          <w:szCs w:val="36"/>
        </w:rPr>
        <w:t>Figure 9: Lead II .</w:t>
      </w:r>
    </w:p>
    <w:p w:rsidR="00B472AF" w:rsidRPr="00B472AF" w:rsidRDefault="00B472AF" w:rsidP="00146E02">
      <w:pPr>
        <w:jc w:val="right"/>
        <w:rPr>
          <w:sz w:val="36"/>
          <w:szCs w:val="36"/>
        </w:rPr>
      </w:pPr>
      <w:r w:rsidRPr="00B472AF">
        <w:rPr>
          <w:sz w:val="36"/>
          <w:szCs w:val="36"/>
        </w:rPr>
        <w:t xml:space="preserve">     Lead  III measure the potential difference between LA and LF(figure 10) .</w:t>
      </w:r>
    </w:p>
    <w:p w:rsidR="00B472AF" w:rsidRPr="00B472AF" w:rsidRDefault="001767B7" w:rsidP="00607F63">
      <w:pPr>
        <w:jc w:val="center"/>
        <w:rPr>
          <w:sz w:val="36"/>
          <w:szCs w:val="36"/>
        </w:rPr>
      </w:pPr>
      <w:r w:rsidRPr="00B472AF">
        <w:rPr>
          <w:noProof/>
          <w:sz w:val="36"/>
          <w:szCs w:val="36"/>
        </w:rPr>
        <w:drawing>
          <wp:inline distT="0" distB="0" distL="0" distR="0">
            <wp:extent cx="3505200" cy="2390775"/>
            <wp:effectExtent l="0" t="0" r="0" b="9525"/>
            <wp:docPr id="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05200" cy="2390775"/>
                    </a:xfrm>
                    <a:prstGeom prst="rect">
                      <a:avLst/>
                    </a:prstGeom>
                    <a:noFill/>
                    <a:ln>
                      <a:noFill/>
                    </a:ln>
                  </pic:spPr>
                </pic:pic>
              </a:graphicData>
            </a:graphic>
          </wp:inline>
        </w:drawing>
      </w:r>
    </w:p>
    <w:p w:rsidR="00B472AF" w:rsidRPr="00B472AF" w:rsidRDefault="00B472AF" w:rsidP="006475CE">
      <w:pPr>
        <w:jc w:val="center"/>
        <w:rPr>
          <w:sz w:val="36"/>
          <w:szCs w:val="36"/>
        </w:rPr>
      </w:pPr>
      <w:r w:rsidRPr="00B472AF">
        <w:rPr>
          <w:sz w:val="36"/>
          <w:szCs w:val="36"/>
        </w:rPr>
        <w:t>Figure 10 : Lead III</w:t>
      </w:r>
    </w:p>
    <w:p w:rsidR="00B472AF" w:rsidRDefault="00B472AF" w:rsidP="00B472AF">
      <w:pPr>
        <w:jc w:val="right"/>
        <w:rPr>
          <w:sz w:val="36"/>
          <w:szCs w:val="36"/>
        </w:rPr>
      </w:pPr>
      <w:r w:rsidRPr="00B472AF">
        <w:rPr>
          <w:sz w:val="36"/>
          <w:szCs w:val="36"/>
        </w:rPr>
        <w:t xml:space="preserve">Lead I , Lead II , and Lead III are referred to  as bipolar leads , because the measured signal is the difference in potential between two electrodes . </w:t>
      </w:r>
    </w:p>
    <w:p w:rsidR="00B472AF" w:rsidRPr="00B472AF" w:rsidRDefault="00B472AF" w:rsidP="0099564C">
      <w:pPr>
        <w:jc w:val="right"/>
        <w:rPr>
          <w:sz w:val="36"/>
          <w:szCs w:val="36"/>
        </w:rPr>
      </w:pPr>
      <w:r w:rsidRPr="00B472AF">
        <w:rPr>
          <w:sz w:val="36"/>
          <w:szCs w:val="36"/>
        </w:rPr>
        <w:t xml:space="preserve"> 2.  </w:t>
      </w:r>
      <w:r w:rsidRPr="00B472AF">
        <w:rPr>
          <w:b/>
          <w:bCs/>
          <w:sz w:val="36"/>
          <w:szCs w:val="36"/>
          <w:u w:val="single"/>
        </w:rPr>
        <w:t>Unipolar</w:t>
      </w:r>
      <w:r w:rsidRPr="00B472AF">
        <w:rPr>
          <w:sz w:val="36"/>
          <w:szCs w:val="36"/>
        </w:rPr>
        <w:t xml:space="preserve"> </w:t>
      </w:r>
      <w:r w:rsidRPr="00B472AF">
        <w:rPr>
          <w:b/>
          <w:bCs/>
          <w:sz w:val="36"/>
          <w:szCs w:val="36"/>
          <w:u w:val="single"/>
        </w:rPr>
        <w:t>measurements</w:t>
      </w:r>
      <w:r w:rsidRPr="00B472AF">
        <w:rPr>
          <w:sz w:val="36"/>
          <w:szCs w:val="36"/>
        </w:rPr>
        <w:t xml:space="preserve">. </w:t>
      </w:r>
      <w:r w:rsidRPr="00B472AF">
        <w:rPr>
          <w:rFonts w:eastAsia="+mn-ea"/>
          <w:color w:val="FFFFFF"/>
          <w:sz w:val="36"/>
          <w:szCs w:val="36"/>
        </w:rPr>
        <w:t xml:space="preserve"> </w:t>
      </w:r>
      <w:r w:rsidRPr="00B472AF">
        <w:rPr>
          <w:sz w:val="36"/>
          <w:szCs w:val="36"/>
        </w:rPr>
        <w:t>are made by recording the potential at one electrode  with respect to the average of the other two potentials . These are referred as  aV</w:t>
      </w:r>
      <w:r w:rsidRPr="00B472AF">
        <w:rPr>
          <w:sz w:val="36"/>
          <w:szCs w:val="36"/>
          <w:vertAlign w:val="subscript"/>
        </w:rPr>
        <w:t>R</w:t>
      </w:r>
      <w:r w:rsidRPr="00B472AF">
        <w:rPr>
          <w:sz w:val="36"/>
          <w:szCs w:val="36"/>
        </w:rPr>
        <w:t xml:space="preserve">   , aV</w:t>
      </w:r>
      <w:r w:rsidRPr="00B472AF">
        <w:rPr>
          <w:sz w:val="36"/>
          <w:szCs w:val="36"/>
          <w:vertAlign w:val="subscript"/>
        </w:rPr>
        <w:t xml:space="preserve">L </w:t>
      </w:r>
      <w:r w:rsidRPr="00B472AF">
        <w:rPr>
          <w:sz w:val="36"/>
          <w:szCs w:val="36"/>
        </w:rPr>
        <w:t xml:space="preserve"> and aV</w:t>
      </w:r>
      <w:r w:rsidRPr="00B472AF">
        <w:rPr>
          <w:sz w:val="36"/>
          <w:szCs w:val="36"/>
          <w:vertAlign w:val="subscript"/>
        </w:rPr>
        <w:t>F</w:t>
      </w:r>
      <w:r w:rsidRPr="00B472AF">
        <w:rPr>
          <w:sz w:val="36"/>
          <w:szCs w:val="36"/>
        </w:rPr>
        <w:t xml:space="preserve"> leads. These leads are recorded by connecting the  amplifier    between one limb and the junction of two resistance which are connected to the other two limbs as shown in figure1</w:t>
      </w:r>
      <w:r w:rsidR="0099564C">
        <w:rPr>
          <w:sz w:val="36"/>
          <w:szCs w:val="36"/>
        </w:rPr>
        <w:t>1</w:t>
      </w:r>
    </w:p>
    <w:p w:rsidR="00B472AF" w:rsidRPr="00B472AF" w:rsidRDefault="001767B7" w:rsidP="00A6630C">
      <w:pPr>
        <w:jc w:val="center"/>
        <w:rPr>
          <w:sz w:val="36"/>
          <w:szCs w:val="36"/>
        </w:rPr>
      </w:pPr>
      <w:r w:rsidRPr="00B472AF">
        <w:rPr>
          <w:noProof/>
          <w:sz w:val="36"/>
          <w:szCs w:val="36"/>
        </w:rPr>
        <w:lastRenderedPageBreak/>
        <w:drawing>
          <wp:inline distT="0" distB="0" distL="0" distR="0">
            <wp:extent cx="4276725" cy="2124075"/>
            <wp:effectExtent l="0" t="0" r="9525" b="9525"/>
            <wp:docPr id="27" name="Picture 17"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76725" cy="2124075"/>
                    </a:xfrm>
                    <a:prstGeom prst="rect">
                      <a:avLst/>
                    </a:prstGeom>
                    <a:noFill/>
                    <a:ln>
                      <a:noFill/>
                    </a:ln>
                  </pic:spPr>
                </pic:pic>
              </a:graphicData>
            </a:graphic>
          </wp:inline>
        </w:drawing>
      </w:r>
    </w:p>
    <w:p w:rsidR="00B472AF" w:rsidRPr="00B472AF" w:rsidRDefault="00B472AF" w:rsidP="00146E02">
      <w:pPr>
        <w:pStyle w:val="NoSpacing"/>
        <w:rPr>
          <w:sz w:val="36"/>
          <w:szCs w:val="36"/>
        </w:rPr>
      </w:pPr>
      <w:r w:rsidRPr="00B472AF">
        <w:rPr>
          <w:rFonts w:ascii="Times New Roman" w:hAnsi="Times New Roman" w:cs="Times New Roman"/>
          <w:sz w:val="36"/>
          <w:szCs w:val="36"/>
        </w:rPr>
        <w:t xml:space="preserve">  Figure1</w:t>
      </w:r>
      <w:r w:rsidR="0099564C">
        <w:rPr>
          <w:rFonts w:ascii="Times New Roman" w:hAnsi="Times New Roman" w:cs="Times New Roman"/>
          <w:sz w:val="36"/>
          <w:szCs w:val="36"/>
        </w:rPr>
        <w:t>1</w:t>
      </w:r>
      <w:r w:rsidRPr="00B472AF">
        <w:rPr>
          <w:rFonts w:ascii="Times New Roman" w:hAnsi="Times New Roman" w:cs="Times New Roman"/>
          <w:sz w:val="36"/>
          <w:szCs w:val="36"/>
        </w:rPr>
        <w:t xml:space="preserve"> :An augmented lead is obtained by </w:t>
      </w:r>
      <w:r w:rsidR="00D21E0B">
        <w:rPr>
          <w:rFonts w:ascii="Times New Roman" w:hAnsi="Times New Roman" w:cs="Times New Roman"/>
          <w:sz w:val="36"/>
          <w:szCs w:val="36"/>
        </w:rPr>
        <w:t>p</w:t>
      </w:r>
      <w:r w:rsidRPr="00B472AF">
        <w:rPr>
          <w:rFonts w:ascii="Times New Roman" w:hAnsi="Times New Roman" w:cs="Times New Roman"/>
          <w:sz w:val="36"/>
          <w:szCs w:val="36"/>
        </w:rPr>
        <w:t>lacing a pair of resistors between two of the electrodes</w:t>
      </w:r>
      <w:r w:rsidR="005127DE">
        <w:rPr>
          <w:rFonts w:ascii="Times New Roman" w:hAnsi="Times New Roman" w:cs="Times New Roman"/>
          <w:sz w:val="36"/>
          <w:szCs w:val="36"/>
        </w:rPr>
        <w:t>.</w:t>
      </w:r>
      <w:r w:rsidRPr="00B472AF">
        <w:rPr>
          <w:rFonts w:ascii="Times New Roman" w:hAnsi="Times New Roman" w:cs="Times New Roman"/>
          <w:sz w:val="36"/>
          <w:szCs w:val="36"/>
        </w:rPr>
        <w:t xml:space="preserve"> </w:t>
      </w:r>
      <w:r w:rsidR="005127DE">
        <w:rPr>
          <w:rFonts w:ascii="Times New Roman" w:hAnsi="Times New Roman" w:cs="Times New Roman"/>
          <w:sz w:val="36"/>
          <w:szCs w:val="36"/>
        </w:rPr>
        <w:t>T</w:t>
      </w:r>
      <w:r w:rsidRPr="00B472AF">
        <w:rPr>
          <w:rFonts w:ascii="Times New Roman" w:hAnsi="Times New Roman" w:cs="Times New Roman"/>
          <w:sz w:val="36"/>
          <w:szCs w:val="36"/>
        </w:rPr>
        <w:t xml:space="preserve">he </w:t>
      </w:r>
      <w:r w:rsidR="00146E02">
        <w:rPr>
          <w:rFonts w:ascii="Times New Roman" w:hAnsi="Times New Roman" w:cs="Times New Roman"/>
          <w:sz w:val="36"/>
          <w:szCs w:val="36"/>
        </w:rPr>
        <w:t>c</w:t>
      </w:r>
      <w:r w:rsidRPr="00B472AF">
        <w:rPr>
          <w:rFonts w:ascii="Times New Roman" w:hAnsi="Times New Roman" w:cs="Times New Roman"/>
          <w:sz w:val="36"/>
          <w:szCs w:val="36"/>
        </w:rPr>
        <w:t xml:space="preserve">enter of the resistor pair is </w:t>
      </w:r>
      <w:r w:rsidR="005127DE">
        <w:rPr>
          <w:rFonts w:ascii="Times New Roman" w:hAnsi="Times New Roman" w:cs="Times New Roman"/>
          <w:sz w:val="36"/>
          <w:szCs w:val="36"/>
        </w:rPr>
        <w:t>u</w:t>
      </w:r>
      <w:r w:rsidRPr="00B472AF">
        <w:rPr>
          <w:rFonts w:ascii="Times New Roman" w:hAnsi="Times New Roman" w:cs="Times New Roman"/>
          <w:sz w:val="36"/>
          <w:szCs w:val="36"/>
        </w:rPr>
        <w:t>sed as one of the connection</w:t>
      </w:r>
      <w:r w:rsidR="00146E02">
        <w:rPr>
          <w:rFonts w:ascii="Times New Roman" w:hAnsi="Times New Roman" w:cs="Times New Roman"/>
          <w:sz w:val="36"/>
          <w:szCs w:val="36"/>
        </w:rPr>
        <w:t>.</w:t>
      </w:r>
    </w:p>
    <w:p w:rsidR="0058144D" w:rsidRDefault="00B472AF" w:rsidP="0058144D">
      <w:pPr>
        <w:jc w:val="right"/>
        <w:rPr>
          <w:sz w:val="36"/>
          <w:szCs w:val="36"/>
        </w:rPr>
      </w:pPr>
      <w:r w:rsidRPr="00B472AF">
        <w:rPr>
          <w:sz w:val="36"/>
          <w:szCs w:val="36"/>
        </w:rPr>
        <w:t xml:space="preserve"> </w:t>
      </w:r>
      <w:r w:rsidRPr="00E23F69">
        <w:rPr>
          <w:b/>
          <w:bCs/>
          <w:sz w:val="36"/>
          <w:szCs w:val="36"/>
        </w:rPr>
        <w:t>aV</w:t>
      </w:r>
      <w:r w:rsidRPr="00E23F69">
        <w:rPr>
          <w:b/>
          <w:bCs/>
          <w:sz w:val="36"/>
          <w:szCs w:val="36"/>
          <w:vertAlign w:val="subscript"/>
        </w:rPr>
        <w:t>R</w:t>
      </w:r>
      <w:r w:rsidR="00C35476">
        <w:rPr>
          <w:sz w:val="36"/>
          <w:szCs w:val="36"/>
          <w:vertAlign w:val="subscript"/>
        </w:rPr>
        <w:t xml:space="preserve">   </w:t>
      </w:r>
      <w:r w:rsidRPr="00B472AF">
        <w:rPr>
          <w:sz w:val="36"/>
          <w:szCs w:val="36"/>
        </w:rPr>
        <w:t>measure the</w:t>
      </w:r>
      <w:r w:rsidR="0058144D">
        <w:rPr>
          <w:sz w:val="36"/>
          <w:szCs w:val="36"/>
        </w:rPr>
        <w:t xml:space="preserve"> potential </w:t>
      </w:r>
      <w:r w:rsidRPr="00B472AF">
        <w:rPr>
          <w:sz w:val="36"/>
          <w:szCs w:val="36"/>
        </w:rPr>
        <w:t>d</w:t>
      </w:r>
      <w:r w:rsidR="0058144D">
        <w:rPr>
          <w:sz w:val="36"/>
          <w:szCs w:val="36"/>
        </w:rPr>
        <w:t>ifference</w:t>
      </w:r>
      <w:r w:rsidRPr="00B472AF">
        <w:rPr>
          <w:sz w:val="36"/>
          <w:szCs w:val="36"/>
        </w:rPr>
        <w:t xml:space="preserve"> between </w:t>
      </w:r>
    </w:p>
    <w:p w:rsidR="00B472AF" w:rsidRPr="00B472AF" w:rsidRDefault="0058144D" w:rsidP="0099564C">
      <w:pPr>
        <w:jc w:val="right"/>
        <w:rPr>
          <w:sz w:val="36"/>
          <w:szCs w:val="36"/>
        </w:rPr>
      </w:pPr>
      <w:r>
        <w:rPr>
          <w:sz w:val="36"/>
          <w:szCs w:val="36"/>
        </w:rPr>
        <w:t xml:space="preserve">         </w:t>
      </w:r>
      <w:r w:rsidR="00B472AF" w:rsidRPr="00B472AF">
        <w:rPr>
          <w:sz w:val="36"/>
          <w:szCs w:val="36"/>
        </w:rPr>
        <w:t xml:space="preserve"> RA and ( LA + LF ) /2  </w:t>
      </w:r>
      <w:r>
        <w:rPr>
          <w:sz w:val="36"/>
          <w:szCs w:val="36"/>
        </w:rPr>
        <w:t xml:space="preserve">as shown in </w:t>
      </w:r>
      <w:r w:rsidR="00B472AF" w:rsidRPr="00B472AF">
        <w:rPr>
          <w:sz w:val="36"/>
          <w:szCs w:val="36"/>
        </w:rPr>
        <w:t>figure 1</w:t>
      </w:r>
      <w:r w:rsidR="0099564C">
        <w:rPr>
          <w:sz w:val="36"/>
          <w:szCs w:val="36"/>
        </w:rPr>
        <w:t>2</w:t>
      </w:r>
      <w:r>
        <w:rPr>
          <w:sz w:val="36"/>
          <w:szCs w:val="36"/>
        </w:rPr>
        <w:t>.</w:t>
      </w:r>
    </w:p>
    <w:p w:rsidR="00B472AF" w:rsidRPr="00B472AF" w:rsidRDefault="001767B7" w:rsidP="002B03F2">
      <w:pPr>
        <w:jc w:val="center"/>
        <w:rPr>
          <w:sz w:val="36"/>
          <w:szCs w:val="36"/>
        </w:rPr>
      </w:pPr>
      <w:r w:rsidRPr="00B472AF">
        <w:rPr>
          <w:noProof/>
          <w:sz w:val="36"/>
          <w:szCs w:val="36"/>
        </w:rPr>
        <w:drawing>
          <wp:inline distT="0" distB="0" distL="0" distR="0">
            <wp:extent cx="3438525" cy="1809750"/>
            <wp:effectExtent l="0" t="0" r="9525" b="0"/>
            <wp:docPr id="2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38525" cy="1809750"/>
                    </a:xfrm>
                    <a:prstGeom prst="rect">
                      <a:avLst/>
                    </a:prstGeom>
                    <a:noFill/>
                    <a:ln>
                      <a:noFill/>
                    </a:ln>
                  </pic:spPr>
                </pic:pic>
              </a:graphicData>
            </a:graphic>
          </wp:inline>
        </w:drawing>
      </w:r>
    </w:p>
    <w:p w:rsidR="00B472AF" w:rsidRDefault="00B472AF" w:rsidP="0099564C">
      <w:pPr>
        <w:jc w:val="center"/>
        <w:rPr>
          <w:b/>
          <w:bCs/>
          <w:sz w:val="36"/>
          <w:szCs w:val="36"/>
          <w:vertAlign w:val="subscript"/>
        </w:rPr>
      </w:pPr>
      <w:r w:rsidRPr="00B472AF">
        <w:rPr>
          <w:sz w:val="36"/>
          <w:szCs w:val="36"/>
        </w:rPr>
        <w:t>Figure 1</w:t>
      </w:r>
      <w:r w:rsidR="0099564C">
        <w:rPr>
          <w:sz w:val="36"/>
          <w:szCs w:val="36"/>
        </w:rPr>
        <w:t>2</w:t>
      </w:r>
      <w:r w:rsidRPr="00B472AF">
        <w:rPr>
          <w:sz w:val="36"/>
          <w:szCs w:val="36"/>
        </w:rPr>
        <w:t>:Lead aV</w:t>
      </w:r>
      <w:r w:rsidRPr="00B472AF">
        <w:rPr>
          <w:b/>
          <w:bCs/>
          <w:sz w:val="36"/>
          <w:szCs w:val="36"/>
          <w:vertAlign w:val="subscript"/>
        </w:rPr>
        <w:t>R</w:t>
      </w:r>
    </w:p>
    <w:p w:rsidR="00C767FE" w:rsidRDefault="00C767FE" w:rsidP="002B03F2">
      <w:pPr>
        <w:jc w:val="center"/>
        <w:rPr>
          <w:b/>
          <w:bCs/>
          <w:sz w:val="36"/>
          <w:szCs w:val="36"/>
          <w:vertAlign w:val="subscript"/>
        </w:rPr>
      </w:pPr>
    </w:p>
    <w:p w:rsidR="00C35476" w:rsidRDefault="00B472AF" w:rsidP="0099564C">
      <w:pPr>
        <w:jc w:val="right"/>
        <w:rPr>
          <w:sz w:val="36"/>
          <w:szCs w:val="36"/>
        </w:rPr>
      </w:pPr>
      <w:r w:rsidRPr="00E23F69">
        <w:rPr>
          <w:b/>
          <w:bCs/>
          <w:sz w:val="36"/>
          <w:szCs w:val="36"/>
        </w:rPr>
        <w:t>aV</w:t>
      </w:r>
      <w:r w:rsidRPr="00E23F69">
        <w:rPr>
          <w:b/>
          <w:bCs/>
          <w:sz w:val="36"/>
          <w:szCs w:val="36"/>
          <w:vertAlign w:val="subscript"/>
        </w:rPr>
        <w:t>L</w:t>
      </w:r>
      <w:r w:rsidRPr="00B472AF">
        <w:rPr>
          <w:sz w:val="36"/>
          <w:szCs w:val="36"/>
        </w:rPr>
        <w:t xml:space="preserve">  measure the</w:t>
      </w:r>
      <w:r w:rsidR="0058144D" w:rsidRPr="0058144D">
        <w:rPr>
          <w:sz w:val="36"/>
          <w:szCs w:val="36"/>
        </w:rPr>
        <w:t xml:space="preserve"> </w:t>
      </w:r>
      <w:r w:rsidR="0058144D">
        <w:rPr>
          <w:sz w:val="36"/>
          <w:szCs w:val="36"/>
        </w:rPr>
        <w:t>potential</w:t>
      </w:r>
      <w:r w:rsidRPr="00B472AF">
        <w:rPr>
          <w:sz w:val="36"/>
          <w:szCs w:val="36"/>
        </w:rPr>
        <w:t xml:space="preserve"> </w:t>
      </w:r>
      <w:r w:rsidR="0058144D" w:rsidRPr="00B472AF">
        <w:rPr>
          <w:sz w:val="36"/>
          <w:szCs w:val="36"/>
        </w:rPr>
        <w:t>d</w:t>
      </w:r>
      <w:r w:rsidR="0058144D">
        <w:rPr>
          <w:sz w:val="36"/>
          <w:szCs w:val="36"/>
        </w:rPr>
        <w:t>ifference</w:t>
      </w:r>
      <w:r w:rsidR="0058144D" w:rsidRPr="00B472AF">
        <w:rPr>
          <w:sz w:val="36"/>
          <w:szCs w:val="36"/>
        </w:rPr>
        <w:t xml:space="preserve"> </w:t>
      </w:r>
      <w:r w:rsidRPr="00B472AF">
        <w:rPr>
          <w:sz w:val="36"/>
          <w:szCs w:val="36"/>
        </w:rPr>
        <w:t>between LA and (RA+LF )</w:t>
      </w:r>
      <w:r w:rsidR="00C35476">
        <w:rPr>
          <w:sz w:val="36"/>
          <w:szCs w:val="36"/>
        </w:rPr>
        <w:t>/2</w:t>
      </w:r>
      <w:r w:rsidRPr="00B472AF">
        <w:rPr>
          <w:sz w:val="36"/>
          <w:szCs w:val="36"/>
        </w:rPr>
        <w:t xml:space="preserve"> </w:t>
      </w:r>
      <w:r w:rsidR="00C35476">
        <w:rPr>
          <w:sz w:val="36"/>
          <w:szCs w:val="36"/>
        </w:rPr>
        <w:t>as shown in figure1</w:t>
      </w:r>
      <w:r w:rsidR="0099564C">
        <w:rPr>
          <w:sz w:val="36"/>
          <w:szCs w:val="36"/>
        </w:rPr>
        <w:t>3</w:t>
      </w:r>
      <w:r w:rsidR="00C35476">
        <w:rPr>
          <w:sz w:val="36"/>
          <w:szCs w:val="36"/>
        </w:rPr>
        <w:t>.</w:t>
      </w:r>
    </w:p>
    <w:p w:rsidR="00B472AF" w:rsidRPr="00B472AF" w:rsidRDefault="001767B7" w:rsidP="00C35476">
      <w:pPr>
        <w:jc w:val="center"/>
        <w:rPr>
          <w:sz w:val="36"/>
          <w:szCs w:val="36"/>
        </w:rPr>
      </w:pPr>
      <w:r w:rsidRPr="00B472AF">
        <w:rPr>
          <w:noProof/>
          <w:sz w:val="36"/>
          <w:szCs w:val="36"/>
        </w:rPr>
        <w:drawing>
          <wp:inline distT="0" distB="0" distL="0" distR="0">
            <wp:extent cx="3848100" cy="1495425"/>
            <wp:effectExtent l="0" t="0" r="0" b="9525"/>
            <wp:docPr id="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48100" cy="1495425"/>
                    </a:xfrm>
                    <a:prstGeom prst="rect">
                      <a:avLst/>
                    </a:prstGeom>
                    <a:noFill/>
                    <a:ln>
                      <a:noFill/>
                    </a:ln>
                  </pic:spPr>
                </pic:pic>
              </a:graphicData>
            </a:graphic>
          </wp:inline>
        </w:drawing>
      </w:r>
    </w:p>
    <w:p w:rsidR="00B472AF" w:rsidRDefault="00B472AF" w:rsidP="0099564C">
      <w:pPr>
        <w:jc w:val="center"/>
        <w:rPr>
          <w:sz w:val="36"/>
          <w:szCs w:val="36"/>
          <w:vertAlign w:val="subscript"/>
        </w:rPr>
      </w:pPr>
      <w:r w:rsidRPr="00B472AF">
        <w:rPr>
          <w:sz w:val="36"/>
          <w:szCs w:val="36"/>
        </w:rPr>
        <w:t>Figure 1</w:t>
      </w:r>
      <w:r w:rsidR="0099564C">
        <w:rPr>
          <w:sz w:val="36"/>
          <w:szCs w:val="36"/>
        </w:rPr>
        <w:t>3</w:t>
      </w:r>
      <w:r w:rsidRPr="00B472AF">
        <w:rPr>
          <w:sz w:val="36"/>
          <w:szCs w:val="36"/>
        </w:rPr>
        <w:t xml:space="preserve"> : Lead aV</w:t>
      </w:r>
      <w:r w:rsidRPr="00B472AF">
        <w:rPr>
          <w:sz w:val="36"/>
          <w:szCs w:val="36"/>
          <w:vertAlign w:val="subscript"/>
        </w:rPr>
        <w:t>L</w:t>
      </w:r>
    </w:p>
    <w:p w:rsidR="00C767FE" w:rsidRDefault="00C767FE" w:rsidP="00C35476">
      <w:pPr>
        <w:jc w:val="center"/>
        <w:rPr>
          <w:sz w:val="36"/>
          <w:szCs w:val="36"/>
          <w:vertAlign w:val="subscript"/>
        </w:rPr>
      </w:pPr>
    </w:p>
    <w:p w:rsidR="00146E02" w:rsidRPr="00B472AF" w:rsidRDefault="00146E02" w:rsidP="00C35476">
      <w:pPr>
        <w:jc w:val="center"/>
        <w:rPr>
          <w:sz w:val="36"/>
          <w:szCs w:val="36"/>
          <w:vertAlign w:val="subscript"/>
        </w:rPr>
      </w:pPr>
    </w:p>
    <w:p w:rsidR="00155737" w:rsidRDefault="00B472AF" w:rsidP="00155737">
      <w:pPr>
        <w:jc w:val="right"/>
        <w:rPr>
          <w:rFonts w:eastAsia="+mn-ea"/>
          <w:color w:val="FFFFFF"/>
          <w:sz w:val="36"/>
          <w:szCs w:val="36"/>
        </w:rPr>
      </w:pPr>
      <w:r w:rsidRPr="00E23F69">
        <w:rPr>
          <w:b/>
          <w:bCs/>
          <w:sz w:val="36"/>
          <w:szCs w:val="36"/>
        </w:rPr>
        <w:lastRenderedPageBreak/>
        <w:t>aV</w:t>
      </w:r>
      <w:r w:rsidRPr="00E23F69">
        <w:rPr>
          <w:b/>
          <w:bCs/>
          <w:sz w:val="36"/>
          <w:szCs w:val="36"/>
          <w:vertAlign w:val="subscript"/>
        </w:rPr>
        <w:t>F</w:t>
      </w:r>
      <w:r w:rsidRPr="00B472AF">
        <w:rPr>
          <w:sz w:val="36"/>
          <w:szCs w:val="36"/>
          <w:vertAlign w:val="subscript"/>
        </w:rPr>
        <w:t xml:space="preserve"> </w:t>
      </w:r>
      <w:r w:rsidRPr="00B472AF">
        <w:rPr>
          <w:sz w:val="36"/>
          <w:szCs w:val="36"/>
        </w:rPr>
        <w:t xml:space="preserve">  measure the</w:t>
      </w:r>
      <w:r w:rsidR="00155737" w:rsidRPr="00155737">
        <w:rPr>
          <w:sz w:val="36"/>
          <w:szCs w:val="36"/>
        </w:rPr>
        <w:t xml:space="preserve"> </w:t>
      </w:r>
      <w:r w:rsidR="00155737">
        <w:rPr>
          <w:sz w:val="36"/>
          <w:szCs w:val="36"/>
        </w:rPr>
        <w:t xml:space="preserve">potential </w:t>
      </w:r>
      <w:r w:rsidR="00155737" w:rsidRPr="00B472AF">
        <w:rPr>
          <w:sz w:val="36"/>
          <w:szCs w:val="36"/>
        </w:rPr>
        <w:t>d</w:t>
      </w:r>
      <w:r w:rsidR="00155737">
        <w:rPr>
          <w:sz w:val="36"/>
          <w:szCs w:val="36"/>
        </w:rPr>
        <w:t>ifference</w:t>
      </w:r>
      <w:r w:rsidRPr="00B472AF">
        <w:rPr>
          <w:sz w:val="36"/>
          <w:szCs w:val="36"/>
        </w:rPr>
        <w:t xml:space="preserve"> between</w:t>
      </w:r>
      <w:r w:rsidRPr="00B472AF">
        <w:rPr>
          <w:rFonts w:eastAsia="+mn-ea"/>
          <w:color w:val="FFFFFF"/>
          <w:sz w:val="36"/>
          <w:szCs w:val="36"/>
        </w:rPr>
        <w:t xml:space="preserve"> </w:t>
      </w:r>
    </w:p>
    <w:p w:rsidR="00B472AF" w:rsidRPr="00B472AF" w:rsidRDefault="00155737" w:rsidP="0099564C">
      <w:pPr>
        <w:jc w:val="right"/>
        <w:rPr>
          <w:sz w:val="36"/>
          <w:szCs w:val="36"/>
        </w:rPr>
      </w:pPr>
      <w:r>
        <w:rPr>
          <w:rFonts w:eastAsia="+mn-ea"/>
          <w:color w:val="FFFFFF"/>
          <w:sz w:val="36"/>
          <w:szCs w:val="36"/>
        </w:rPr>
        <w:t xml:space="preserve">      </w:t>
      </w:r>
      <w:r w:rsidR="00B472AF" w:rsidRPr="00B472AF">
        <w:rPr>
          <w:sz w:val="36"/>
          <w:szCs w:val="36"/>
        </w:rPr>
        <w:t xml:space="preserve">LF and (RA +LA ) /2 </w:t>
      </w:r>
      <w:r>
        <w:rPr>
          <w:sz w:val="36"/>
          <w:szCs w:val="36"/>
        </w:rPr>
        <w:t xml:space="preserve"> as shown in </w:t>
      </w:r>
      <w:r w:rsidR="00B472AF" w:rsidRPr="00B472AF">
        <w:rPr>
          <w:sz w:val="36"/>
          <w:szCs w:val="36"/>
        </w:rPr>
        <w:t>figure 1</w:t>
      </w:r>
      <w:r w:rsidR="0099564C">
        <w:rPr>
          <w:sz w:val="36"/>
          <w:szCs w:val="36"/>
        </w:rPr>
        <w:t>4</w:t>
      </w:r>
      <w:r>
        <w:rPr>
          <w:sz w:val="36"/>
          <w:szCs w:val="36"/>
        </w:rPr>
        <w:t>.</w:t>
      </w:r>
    </w:p>
    <w:p w:rsidR="00B472AF" w:rsidRPr="00B472AF" w:rsidRDefault="00B472AF" w:rsidP="00C767FE">
      <w:pPr>
        <w:jc w:val="center"/>
        <w:rPr>
          <w:sz w:val="36"/>
          <w:szCs w:val="36"/>
        </w:rPr>
      </w:pPr>
      <w:r w:rsidRPr="00B472AF">
        <w:rPr>
          <w:sz w:val="36"/>
          <w:szCs w:val="36"/>
        </w:rPr>
        <w:t>.</w:t>
      </w:r>
      <w:r w:rsidR="001767B7" w:rsidRPr="00B472AF">
        <w:rPr>
          <w:noProof/>
          <w:sz w:val="36"/>
          <w:szCs w:val="36"/>
        </w:rPr>
        <w:drawing>
          <wp:inline distT="0" distB="0" distL="0" distR="0">
            <wp:extent cx="3343275" cy="2343150"/>
            <wp:effectExtent l="0" t="0" r="9525" b="0"/>
            <wp:docPr id="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43275" cy="2343150"/>
                    </a:xfrm>
                    <a:prstGeom prst="rect">
                      <a:avLst/>
                    </a:prstGeom>
                    <a:noFill/>
                    <a:ln>
                      <a:noFill/>
                    </a:ln>
                  </pic:spPr>
                </pic:pic>
              </a:graphicData>
            </a:graphic>
          </wp:inline>
        </w:drawing>
      </w:r>
    </w:p>
    <w:p w:rsidR="00B472AF" w:rsidRPr="00B472AF" w:rsidRDefault="00B472AF" w:rsidP="0099564C">
      <w:pPr>
        <w:jc w:val="center"/>
        <w:rPr>
          <w:sz w:val="36"/>
          <w:szCs w:val="36"/>
          <w:vertAlign w:val="subscript"/>
        </w:rPr>
      </w:pPr>
      <w:r w:rsidRPr="00B472AF">
        <w:rPr>
          <w:sz w:val="36"/>
          <w:szCs w:val="36"/>
        </w:rPr>
        <w:t>Figure 1</w:t>
      </w:r>
      <w:r w:rsidR="0099564C">
        <w:rPr>
          <w:sz w:val="36"/>
          <w:szCs w:val="36"/>
        </w:rPr>
        <w:t>4</w:t>
      </w:r>
      <w:r w:rsidRPr="00B472AF">
        <w:rPr>
          <w:sz w:val="36"/>
          <w:szCs w:val="36"/>
        </w:rPr>
        <w:t xml:space="preserve"> : Lead aV</w:t>
      </w:r>
      <w:r w:rsidRPr="00B472AF">
        <w:rPr>
          <w:sz w:val="36"/>
          <w:szCs w:val="36"/>
          <w:vertAlign w:val="subscript"/>
        </w:rPr>
        <w:t>F</w:t>
      </w:r>
    </w:p>
    <w:p w:rsidR="0099564C" w:rsidRDefault="001767B7" w:rsidP="00B472AF">
      <w:pPr>
        <w:jc w:val="right"/>
        <w:rPr>
          <w:b/>
          <w:bCs/>
          <w:sz w:val="36"/>
          <w:szCs w:val="36"/>
          <w:u w:val="single"/>
        </w:rPr>
      </w:pPr>
      <w:r w:rsidRPr="00B472AF">
        <w:rPr>
          <w:noProof/>
          <w:sz w:val="36"/>
          <w:szCs w:val="36"/>
        </w:rPr>
        <w:drawing>
          <wp:inline distT="0" distB="0" distL="0" distR="0">
            <wp:extent cx="5943600" cy="3505200"/>
            <wp:effectExtent l="0" t="0" r="0" b="0"/>
            <wp:docPr id="31" name="Picture 16"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a:noFill/>
                    </a:ln>
                  </pic:spPr>
                </pic:pic>
              </a:graphicData>
            </a:graphic>
          </wp:inline>
        </w:drawing>
      </w:r>
    </w:p>
    <w:p w:rsidR="0099564C" w:rsidRPr="00B472AF" w:rsidRDefault="0099564C" w:rsidP="0099564C">
      <w:pPr>
        <w:jc w:val="right"/>
        <w:rPr>
          <w:sz w:val="36"/>
          <w:szCs w:val="36"/>
        </w:rPr>
      </w:pPr>
      <w:r w:rsidRPr="00B472AF">
        <w:rPr>
          <w:sz w:val="36"/>
          <w:szCs w:val="36"/>
        </w:rPr>
        <w:t>Figure 1</w:t>
      </w:r>
      <w:r>
        <w:rPr>
          <w:sz w:val="36"/>
          <w:szCs w:val="36"/>
        </w:rPr>
        <w:t>5</w:t>
      </w:r>
      <w:r w:rsidRPr="00B472AF">
        <w:rPr>
          <w:sz w:val="36"/>
          <w:szCs w:val="36"/>
        </w:rPr>
        <w:t xml:space="preserve">: Six frontal plane ECG s for a  normal subject . </w:t>
      </w:r>
    </w:p>
    <w:p w:rsidR="0099564C" w:rsidRPr="0099564C" w:rsidRDefault="0099564C" w:rsidP="00B472AF">
      <w:pPr>
        <w:jc w:val="right"/>
        <w:rPr>
          <w:b/>
          <w:bCs/>
          <w:sz w:val="36"/>
          <w:szCs w:val="36"/>
          <w:u w:val="single"/>
        </w:rPr>
      </w:pPr>
    </w:p>
    <w:p w:rsidR="008E351C" w:rsidRDefault="008E351C" w:rsidP="00B472AF">
      <w:pPr>
        <w:jc w:val="right"/>
        <w:rPr>
          <w:b/>
          <w:bCs/>
          <w:sz w:val="36"/>
          <w:szCs w:val="36"/>
          <w:u w:val="single"/>
        </w:rPr>
      </w:pPr>
    </w:p>
    <w:p w:rsidR="008E351C" w:rsidRDefault="008E351C" w:rsidP="00B472AF">
      <w:pPr>
        <w:jc w:val="right"/>
        <w:rPr>
          <w:b/>
          <w:bCs/>
          <w:sz w:val="36"/>
          <w:szCs w:val="36"/>
          <w:u w:val="single"/>
        </w:rPr>
      </w:pPr>
    </w:p>
    <w:p w:rsidR="008E351C" w:rsidRDefault="008E351C" w:rsidP="00B472AF">
      <w:pPr>
        <w:jc w:val="right"/>
        <w:rPr>
          <w:b/>
          <w:bCs/>
          <w:sz w:val="36"/>
          <w:szCs w:val="36"/>
          <w:u w:val="single"/>
        </w:rPr>
      </w:pPr>
    </w:p>
    <w:p w:rsidR="008E351C" w:rsidRDefault="008E351C" w:rsidP="00B472AF">
      <w:pPr>
        <w:jc w:val="right"/>
        <w:rPr>
          <w:b/>
          <w:bCs/>
          <w:sz w:val="36"/>
          <w:szCs w:val="36"/>
          <w:u w:val="single"/>
        </w:rPr>
      </w:pPr>
    </w:p>
    <w:p w:rsidR="00B472AF" w:rsidRPr="00B472AF" w:rsidRDefault="00B472AF" w:rsidP="00B472AF">
      <w:pPr>
        <w:jc w:val="right"/>
        <w:rPr>
          <w:sz w:val="36"/>
          <w:szCs w:val="36"/>
        </w:rPr>
      </w:pPr>
      <w:r w:rsidRPr="00B472AF">
        <w:rPr>
          <w:b/>
          <w:bCs/>
          <w:sz w:val="36"/>
          <w:szCs w:val="36"/>
          <w:u w:val="single"/>
        </w:rPr>
        <w:lastRenderedPageBreak/>
        <w:t>3.chest leads</w:t>
      </w:r>
      <w:r w:rsidRPr="00B472AF">
        <w:rPr>
          <w:sz w:val="36"/>
          <w:szCs w:val="36"/>
        </w:rPr>
        <w:t xml:space="preserve">:  Are recorded by connecting the amplifier between the chest electrode and resistance connected to all three limbs (RA+LA+LF) as shown in figure 16. </w:t>
      </w:r>
    </w:p>
    <w:p w:rsidR="00B472AF" w:rsidRPr="00B472AF" w:rsidRDefault="001767B7" w:rsidP="00B472AF">
      <w:pPr>
        <w:jc w:val="right"/>
        <w:rPr>
          <w:sz w:val="36"/>
          <w:szCs w:val="36"/>
        </w:rPr>
      </w:pPr>
      <w:r w:rsidRPr="00B472AF">
        <w:rPr>
          <w:noProof/>
          <w:sz w:val="36"/>
          <w:szCs w:val="36"/>
        </w:rPr>
        <w:drawing>
          <wp:inline distT="0" distB="0" distL="0" distR="0">
            <wp:extent cx="4895850" cy="2857500"/>
            <wp:effectExtent l="0" t="0" r="0" b="0"/>
            <wp:docPr id="32" name="Picture 21"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95850" cy="2857500"/>
                    </a:xfrm>
                    <a:prstGeom prst="rect">
                      <a:avLst/>
                    </a:prstGeom>
                    <a:noFill/>
                    <a:ln>
                      <a:noFill/>
                    </a:ln>
                  </pic:spPr>
                </pic:pic>
              </a:graphicData>
            </a:graphic>
          </wp:inline>
        </w:drawing>
      </w:r>
    </w:p>
    <w:p w:rsidR="00B472AF" w:rsidRPr="00B472AF" w:rsidRDefault="00B472AF" w:rsidP="00B472AF">
      <w:pPr>
        <w:jc w:val="right"/>
        <w:rPr>
          <w:sz w:val="36"/>
          <w:szCs w:val="36"/>
        </w:rPr>
      </w:pPr>
      <w:r w:rsidRPr="00B472AF">
        <w:rPr>
          <w:sz w:val="36"/>
          <w:szCs w:val="36"/>
        </w:rPr>
        <w:t>Figure16 :Transverse plane ECG positions . (a ) Frontal view(b) Top view .</w:t>
      </w:r>
    </w:p>
    <w:p w:rsidR="00B472AF" w:rsidRDefault="00B472AF" w:rsidP="00BA5199">
      <w:pPr>
        <w:jc w:val="right"/>
        <w:rPr>
          <w:sz w:val="36"/>
          <w:szCs w:val="36"/>
        </w:rPr>
      </w:pPr>
      <w:r w:rsidRPr="00B472AF">
        <w:rPr>
          <w:sz w:val="36"/>
          <w:szCs w:val="36"/>
        </w:rPr>
        <w:t xml:space="preserve">So, the chest electrode is being one input of the </w:t>
      </w:r>
      <w:r w:rsidR="00BA5199">
        <w:rPr>
          <w:sz w:val="36"/>
          <w:szCs w:val="36"/>
        </w:rPr>
        <w:t>a</w:t>
      </w:r>
      <w:r w:rsidRPr="00B472AF">
        <w:rPr>
          <w:sz w:val="36"/>
          <w:szCs w:val="36"/>
        </w:rPr>
        <w:t>mplifier and the other input is connected to an electrically neutral point V which is obtained by joining the three limb leads together through a resistance's . Such a recording is designed V1 , V2, V3 , V4 , V5, and V6  according to the position of the electrode on the chest , as shown in figure 17 .</w:t>
      </w:r>
    </w:p>
    <w:p w:rsidR="008E351C" w:rsidRPr="00B472AF" w:rsidRDefault="008E351C" w:rsidP="00BA5199">
      <w:pPr>
        <w:jc w:val="right"/>
        <w:rPr>
          <w:sz w:val="36"/>
          <w:szCs w:val="36"/>
        </w:rPr>
      </w:pPr>
    </w:p>
    <w:p w:rsidR="00B472AF" w:rsidRPr="00B472AF" w:rsidRDefault="001767B7" w:rsidP="00B472AF">
      <w:pPr>
        <w:jc w:val="right"/>
        <w:rPr>
          <w:sz w:val="36"/>
          <w:szCs w:val="36"/>
        </w:rPr>
      </w:pPr>
      <w:r w:rsidRPr="00B472AF">
        <w:rPr>
          <w:noProof/>
          <w:sz w:val="36"/>
          <w:szCs w:val="36"/>
        </w:rPr>
        <w:drawing>
          <wp:inline distT="0" distB="0" distL="0" distR="0">
            <wp:extent cx="4867275" cy="1762125"/>
            <wp:effectExtent l="0" t="0" r="9525" b="9525"/>
            <wp:docPr id="3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67275" cy="1762125"/>
                    </a:xfrm>
                    <a:prstGeom prst="rect">
                      <a:avLst/>
                    </a:prstGeom>
                    <a:noFill/>
                    <a:ln>
                      <a:noFill/>
                    </a:ln>
                  </pic:spPr>
                </pic:pic>
              </a:graphicData>
            </a:graphic>
          </wp:inline>
        </w:drawing>
      </w:r>
    </w:p>
    <w:p w:rsidR="00B472AF" w:rsidRDefault="00B472AF" w:rsidP="00BA5199">
      <w:pPr>
        <w:jc w:val="center"/>
        <w:rPr>
          <w:sz w:val="36"/>
          <w:szCs w:val="36"/>
        </w:rPr>
      </w:pPr>
      <w:r w:rsidRPr="00B472AF">
        <w:rPr>
          <w:sz w:val="36"/>
          <w:szCs w:val="36"/>
        </w:rPr>
        <w:t>Figure 17 :Chest electrodes</w:t>
      </w:r>
    </w:p>
    <w:p w:rsidR="00F00A3E" w:rsidRDefault="00F00A3E" w:rsidP="00BA5199">
      <w:pPr>
        <w:jc w:val="center"/>
        <w:rPr>
          <w:sz w:val="36"/>
          <w:szCs w:val="36"/>
        </w:rPr>
      </w:pPr>
    </w:p>
    <w:p w:rsidR="00F00A3E" w:rsidRPr="00B472AF" w:rsidRDefault="00F00A3E" w:rsidP="00BA5199">
      <w:pPr>
        <w:jc w:val="center"/>
        <w:rPr>
          <w:sz w:val="36"/>
          <w:szCs w:val="36"/>
        </w:rPr>
      </w:pPr>
    </w:p>
    <w:p w:rsidR="00B472AF" w:rsidRPr="00B472AF" w:rsidRDefault="00B472AF" w:rsidP="00B472AF">
      <w:pPr>
        <w:jc w:val="right"/>
        <w:rPr>
          <w:sz w:val="36"/>
          <w:szCs w:val="36"/>
        </w:rPr>
      </w:pPr>
      <w:r w:rsidRPr="00B472AF">
        <w:rPr>
          <w:rFonts w:eastAsia="+mn-ea"/>
          <w:color w:val="FFFFFF"/>
          <w:sz w:val="36"/>
          <w:szCs w:val="36"/>
        </w:rPr>
        <w:lastRenderedPageBreak/>
        <w:t xml:space="preserve"> </w:t>
      </w:r>
      <w:r w:rsidRPr="00B472AF">
        <w:rPr>
          <w:sz w:val="36"/>
          <w:szCs w:val="36"/>
        </w:rPr>
        <w:t>Figure 18 shows six transverse plane ECGs for a normal subject .Figure 19 shows the routine ECG .</w:t>
      </w:r>
    </w:p>
    <w:p w:rsidR="00B472AF" w:rsidRPr="00B472AF" w:rsidRDefault="001767B7" w:rsidP="00F00A3E">
      <w:pPr>
        <w:rPr>
          <w:sz w:val="36"/>
          <w:szCs w:val="36"/>
        </w:rPr>
      </w:pPr>
      <w:r w:rsidRPr="00B472AF">
        <w:rPr>
          <w:noProof/>
          <w:sz w:val="36"/>
          <w:szCs w:val="36"/>
        </w:rPr>
        <w:drawing>
          <wp:inline distT="0" distB="0" distL="0" distR="0">
            <wp:extent cx="5381625" cy="2533650"/>
            <wp:effectExtent l="0" t="0" r="9525" b="0"/>
            <wp:docPr id="34" name="Picture 23"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81625" cy="2533650"/>
                    </a:xfrm>
                    <a:prstGeom prst="rect">
                      <a:avLst/>
                    </a:prstGeom>
                    <a:noFill/>
                    <a:ln>
                      <a:noFill/>
                    </a:ln>
                  </pic:spPr>
                </pic:pic>
              </a:graphicData>
            </a:graphic>
          </wp:inline>
        </w:drawing>
      </w:r>
    </w:p>
    <w:p w:rsidR="00B472AF" w:rsidRDefault="00B472AF" w:rsidP="00B472AF">
      <w:pPr>
        <w:jc w:val="right"/>
        <w:rPr>
          <w:noProof/>
          <w:sz w:val="36"/>
          <w:szCs w:val="36"/>
        </w:rPr>
      </w:pPr>
      <w:r w:rsidRPr="00B472AF">
        <w:rPr>
          <w:noProof/>
          <w:sz w:val="36"/>
          <w:szCs w:val="36"/>
        </w:rPr>
        <w:t xml:space="preserve">Figure 18: Six transverse plane ECGs for a normal subject . </w:t>
      </w:r>
    </w:p>
    <w:p w:rsidR="00F00A3E" w:rsidRDefault="001767B7" w:rsidP="00F00A3E">
      <w:pPr>
        <w:jc w:val="center"/>
        <w:rPr>
          <w:sz w:val="36"/>
          <w:szCs w:val="36"/>
        </w:rPr>
      </w:pPr>
      <w:r>
        <w:rPr>
          <w:noProof/>
        </w:rPr>
        <w:drawing>
          <wp:anchor distT="0" distB="0" distL="114300" distR="114300" simplePos="0" relativeHeight="251657728" behindDoc="0" locked="0" layoutInCell="1" allowOverlap="1">
            <wp:simplePos x="0" y="0"/>
            <wp:positionH relativeFrom="column">
              <wp:posOffset>-210185</wp:posOffset>
            </wp:positionH>
            <wp:positionV relativeFrom="paragraph">
              <wp:posOffset>521970</wp:posOffset>
            </wp:positionV>
            <wp:extent cx="5380990" cy="3268980"/>
            <wp:effectExtent l="0" t="0" r="0" b="7620"/>
            <wp:wrapSquare wrapText="right"/>
            <wp:docPr id="12" name="Picture 24"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80990" cy="3268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72AF" w:rsidRPr="00B472AF" w:rsidRDefault="00B472AF" w:rsidP="00F00A3E">
      <w:pPr>
        <w:rPr>
          <w:noProof/>
          <w:sz w:val="36"/>
          <w:szCs w:val="36"/>
        </w:rPr>
      </w:pPr>
    </w:p>
    <w:p w:rsidR="00B472AF" w:rsidRPr="00B472AF" w:rsidRDefault="00B472AF" w:rsidP="00B472AF">
      <w:pPr>
        <w:jc w:val="right"/>
        <w:rPr>
          <w:noProof/>
          <w:sz w:val="36"/>
          <w:szCs w:val="36"/>
        </w:rPr>
      </w:pPr>
      <w:r w:rsidRPr="00B472AF">
        <w:rPr>
          <w:noProof/>
          <w:sz w:val="36"/>
          <w:szCs w:val="36"/>
        </w:rPr>
        <w:t>Figure 19: The standard electrocardiogram leads.</w:t>
      </w:r>
    </w:p>
    <w:p w:rsidR="00B472AF" w:rsidRPr="00B472AF" w:rsidRDefault="00B472AF" w:rsidP="00B472AF">
      <w:pPr>
        <w:jc w:val="right"/>
        <w:rPr>
          <w:noProof/>
          <w:sz w:val="36"/>
          <w:szCs w:val="36"/>
        </w:rPr>
      </w:pPr>
    </w:p>
    <w:p w:rsidR="00B472AF" w:rsidRPr="00B472AF" w:rsidRDefault="00B472AF" w:rsidP="00B472AF">
      <w:pPr>
        <w:jc w:val="right"/>
        <w:rPr>
          <w:noProof/>
          <w:sz w:val="36"/>
          <w:szCs w:val="36"/>
        </w:rPr>
      </w:pPr>
    </w:p>
    <w:p w:rsidR="00B472AF" w:rsidRDefault="00B472AF" w:rsidP="00B472AF">
      <w:pPr>
        <w:jc w:val="right"/>
        <w:rPr>
          <w:sz w:val="36"/>
          <w:szCs w:val="36"/>
        </w:rPr>
      </w:pPr>
    </w:p>
    <w:p w:rsidR="00080C95" w:rsidRDefault="00080C95" w:rsidP="00080C95">
      <w:pPr>
        <w:pStyle w:val="Heading1"/>
        <w:tabs>
          <w:tab w:val="center" w:pos="4556"/>
        </w:tabs>
        <w:jc w:val="center"/>
        <w:rPr>
          <w:rFonts w:hint="cs"/>
          <w:i/>
          <w:iCs/>
          <w:sz w:val="44"/>
          <w:szCs w:val="44"/>
          <w:rtl/>
          <w:lang w:bidi="ar-IQ"/>
        </w:rPr>
      </w:pPr>
      <w:r>
        <w:rPr>
          <w:rFonts w:hint="cs"/>
          <w:i/>
          <w:iCs/>
          <w:sz w:val="44"/>
          <w:szCs w:val="44"/>
          <w:rtl/>
          <w:lang w:bidi="ar-IQ"/>
        </w:rPr>
        <w:lastRenderedPageBreak/>
        <w:t>/4/</w:t>
      </w:r>
      <w:r>
        <w:rPr>
          <w:i/>
          <w:iCs/>
          <w:sz w:val="44"/>
          <w:szCs w:val="44"/>
          <w:lang w:bidi="ar-IQ"/>
        </w:rPr>
        <w:t>6</w:t>
      </w:r>
      <w:r>
        <w:rPr>
          <w:rFonts w:hint="cs"/>
          <w:i/>
          <w:iCs/>
          <w:sz w:val="44"/>
          <w:szCs w:val="44"/>
          <w:rtl/>
          <w:lang w:bidi="ar-IQ"/>
        </w:rPr>
        <w:t xml:space="preserve">201           </w:t>
      </w:r>
      <w:r w:rsidRPr="00D01A9F">
        <w:rPr>
          <w:rFonts w:hint="cs"/>
          <w:i/>
          <w:iCs/>
          <w:sz w:val="44"/>
          <w:szCs w:val="44"/>
          <w:rtl/>
          <w:lang w:bidi="ar-IQ"/>
        </w:rPr>
        <w:t>الفيزياء الطبيه</w:t>
      </w:r>
      <w:r>
        <w:rPr>
          <w:rFonts w:hint="cs"/>
          <w:i/>
          <w:iCs/>
          <w:sz w:val="44"/>
          <w:szCs w:val="44"/>
          <w:rtl/>
          <w:lang w:bidi="ar-IQ"/>
        </w:rPr>
        <w:t xml:space="preserve">                    د. تيماء الغلامي</w:t>
      </w:r>
    </w:p>
    <w:p w:rsidR="00080C95" w:rsidRPr="00D01A9F" w:rsidRDefault="00080C95" w:rsidP="00080C95">
      <w:pPr>
        <w:rPr>
          <w:lang w:bidi="ar-IQ"/>
        </w:rPr>
      </w:pPr>
    </w:p>
    <w:p w:rsidR="00080C95" w:rsidRPr="00080C95" w:rsidRDefault="00080C95" w:rsidP="00080C95">
      <w:pPr>
        <w:pStyle w:val="Heading1"/>
        <w:jc w:val="center"/>
        <w:rPr>
          <w:b/>
          <w:bCs/>
          <w:sz w:val="36"/>
          <w:szCs w:val="36"/>
          <w:u w:val="single"/>
          <w:lang w:bidi="ar-IQ"/>
        </w:rPr>
      </w:pPr>
      <w:r w:rsidRPr="00080C95">
        <w:rPr>
          <w:b/>
          <w:bCs/>
          <w:sz w:val="36"/>
          <w:szCs w:val="36"/>
          <w:u w:val="single"/>
        </w:rPr>
        <w:t>Electroencephalograph (EEG)</w:t>
      </w:r>
    </w:p>
    <w:p w:rsidR="00080C95" w:rsidRDefault="00080C95" w:rsidP="00080C95">
      <w:pPr>
        <w:pStyle w:val="BodyText"/>
        <w:rPr>
          <w:rFonts w:hint="cs"/>
          <w:rtl/>
          <w:lang w:bidi="ar-IQ"/>
        </w:rPr>
      </w:pPr>
      <w:r>
        <w:t>EEG is a technique of recording electrical activity of the brain   through the intact skull (figure 1) .</w:t>
      </w:r>
    </w:p>
    <w:p w:rsidR="00080C95" w:rsidRDefault="00477DB1" w:rsidP="00477DB1">
      <w:pPr>
        <w:pStyle w:val="BodyText"/>
        <w:jc w:val="center"/>
      </w:pPr>
      <w:r w:rsidRPr="00477DB1">
        <w:object w:dxaOrig="7203" w:dyaOrig="5391">
          <v:shape id="_x0000_i1038" type="#_x0000_t75" style="width:5in;height:269.25pt" o:ole="">
            <v:imagedata r:id="rId47" o:title=""/>
          </v:shape>
          <o:OLEObject Type="Embed" ProgID="PowerPoint.Slide.12" ShapeID="_x0000_i1038" DrawAspect="Content" ObjectID="_1522417320" r:id="rId48"/>
        </w:object>
      </w:r>
    </w:p>
    <w:p w:rsidR="00477DB1" w:rsidRDefault="00477DB1" w:rsidP="00477DB1">
      <w:pPr>
        <w:pStyle w:val="BodyText"/>
        <w:jc w:val="center"/>
      </w:pPr>
    </w:p>
    <w:p w:rsidR="00247ACF" w:rsidRDefault="00080C95" w:rsidP="00247ACF">
      <w:pPr>
        <w:pStyle w:val="BodyText"/>
      </w:pPr>
      <w:r>
        <w:t xml:space="preserve"> Electrodes are applied on the scalp( figure 2) and potential difference recorded and amplified and present for interpretation</w:t>
      </w:r>
      <w:r w:rsidR="00247ACF">
        <w:t xml:space="preserve"> </w:t>
      </w:r>
      <w:r>
        <w:t>as an inked tracing on moving paper  (figure</w:t>
      </w:r>
      <w:r w:rsidR="00247ACF">
        <w:t>3).</w:t>
      </w:r>
    </w:p>
    <w:p w:rsidR="00080C95" w:rsidRDefault="001767B7" w:rsidP="00247ACF">
      <w:pPr>
        <w:pStyle w:val="BodyText"/>
        <w:rPr>
          <w:rFonts w:hint="cs"/>
          <w:rtl/>
          <w:lang w:bidi="ar-IQ"/>
        </w:rPr>
      </w:pPr>
      <w:r w:rsidRPr="00477DB1">
        <w:rPr>
          <w:noProof/>
        </w:rPr>
        <w:drawing>
          <wp:inline distT="0" distB="0" distL="0" distR="0">
            <wp:extent cx="1038225" cy="1943100"/>
            <wp:effectExtent l="0" t="0" r="9525" b="0"/>
            <wp:docPr id="36" name="Picture 1" descr="http://www.uark.edu/ua/parkslab/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ark.edu/ua/parkslab/image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38225" cy="1943100"/>
                    </a:xfrm>
                    <a:prstGeom prst="rect">
                      <a:avLst/>
                    </a:prstGeom>
                    <a:noFill/>
                    <a:ln>
                      <a:noFill/>
                    </a:ln>
                  </pic:spPr>
                </pic:pic>
              </a:graphicData>
            </a:graphic>
          </wp:inline>
        </w:drawing>
      </w:r>
      <w:r w:rsidR="00247ACF" w:rsidRPr="00D50333">
        <w:object w:dxaOrig="7191" w:dyaOrig="5405">
          <v:shape id="_x0000_i1039" type="#_x0000_t75" style="width:264pt;height:192.75pt">
            <v:imagedata r:id="rId50" o:title=""/>
          </v:shape>
        </w:object>
      </w:r>
    </w:p>
    <w:p w:rsidR="00485605" w:rsidRDefault="00485605" w:rsidP="00E4370A">
      <w:pPr>
        <w:pStyle w:val="BodyText"/>
        <w:jc w:val="center"/>
      </w:pPr>
    </w:p>
    <w:p w:rsidR="00485605" w:rsidRDefault="00485605" w:rsidP="00E4370A">
      <w:pPr>
        <w:pStyle w:val="BodyText"/>
        <w:jc w:val="center"/>
      </w:pPr>
    </w:p>
    <w:p w:rsidR="00485605" w:rsidRDefault="00485605" w:rsidP="00E4370A">
      <w:pPr>
        <w:pStyle w:val="BodyText"/>
        <w:jc w:val="center"/>
      </w:pPr>
    </w:p>
    <w:p w:rsidR="00485605" w:rsidRDefault="00485605" w:rsidP="00E4370A">
      <w:pPr>
        <w:pStyle w:val="BodyText"/>
        <w:jc w:val="center"/>
      </w:pPr>
    </w:p>
    <w:p w:rsidR="00485605" w:rsidRDefault="00485605" w:rsidP="00E4370A">
      <w:pPr>
        <w:pStyle w:val="BodyText"/>
        <w:jc w:val="center"/>
      </w:pPr>
    </w:p>
    <w:p w:rsidR="00080C95" w:rsidRDefault="00E4370A" w:rsidP="00E4370A">
      <w:pPr>
        <w:pStyle w:val="BodyText"/>
        <w:jc w:val="center"/>
      </w:pPr>
      <w:r w:rsidRPr="00325FBF">
        <w:object w:dxaOrig="7191" w:dyaOrig="5405">
          <v:shape id="_x0000_i1040" type="#_x0000_t75" style="width:312.75pt;height:218.25pt">
            <v:imagedata r:id="rId51" o:title=""/>
          </v:shape>
        </w:object>
      </w:r>
    </w:p>
    <w:p w:rsidR="00485605" w:rsidRDefault="00485605" w:rsidP="00E4370A">
      <w:pPr>
        <w:pStyle w:val="BodyText"/>
        <w:jc w:val="center"/>
      </w:pPr>
    </w:p>
    <w:p w:rsidR="00485605" w:rsidRDefault="00485605" w:rsidP="00E4370A">
      <w:pPr>
        <w:pStyle w:val="BodyText"/>
        <w:jc w:val="center"/>
        <w:rPr>
          <w:rFonts w:hint="cs"/>
          <w:rtl/>
          <w:lang w:bidi="ar-IQ"/>
        </w:rPr>
      </w:pPr>
      <w:r w:rsidRPr="00D22B23">
        <w:object w:dxaOrig="7203" w:dyaOrig="5391">
          <v:shape id="_x0000_i1041" type="#_x0000_t75" style="width:315.75pt;height:199.5pt" o:ole="">
            <v:imagedata r:id="rId52" o:title=""/>
          </v:shape>
          <o:OLEObject Type="Embed" ProgID="PowerPoint.Slide.12" ShapeID="_x0000_i1041" DrawAspect="Content" ObjectID="_1522417321" r:id="rId53"/>
        </w:object>
      </w:r>
    </w:p>
    <w:p w:rsidR="00485605" w:rsidRDefault="00080C95" w:rsidP="00922859">
      <w:pPr>
        <w:pStyle w:val="BodyText"/>
      </w:pPr>
      <w:r>
        <w:t xml:space="preserve">   </w:t>
      </w:r>
    </w:p>
    <w:p w:rsidR="00485605" w:rsidRDefault="0035793E" w:rsidP="00922859">
      <w:pPr>
        <w:pStyle w:val="BodyText"/>
      </w:pPr>
      <w:r>
        <w:t xml:space="preserve">                  figure(3a): EEG</w:t>
      </w:r>
      <w:r w:rsidRPr="0035793E">
        <w:t xml:space="preserve"> </w:t>
      </w:r>
      <w:r>
        <w:t>head box</w:t>
      </w:r>
    </w:p>
    <w:p w:rsidR="00485605" w:rsidRDefault="00485605" w:rsidP="00922859">
      <w:pPr>
        <w:pStyle w:val="BodyText"/>
      </w:pPr>
    </w:p>
    <w:p w:rsidR="00080C95" w:rsidRDefault="00080C95" w:rsidP="00922859">
      <w:pPr>
        <w:pStyle w:val="BodyText"/>
        <w:rPr>
          <w:rFonts w:hint="cs"/>
          <w:rtl/>
          <w:lang w:bidi="ar-IQ"/>
        </w:rPr>
      </w:pPr>
      <w:r>
        <w:t xml:space="preserve"> Machines in common use have eight or sixteen or more channels so that it is possible to record the activity from different areas of the head simultaneously. The technique is relatively simple and entirely harmless and may give information which is of great important in neurological diagnosis.The frequency of the EEG signals depend on the mental activity of the subject(figure 4)</w:t>
      </w:r>
    </w:p>
    <w:p w:rsidR="00080C95" w:rsidRDefault="00F622EF" w:rsidP="00080C95">
      <w:pPr>
        <w:pStyle w:val="BodyText"/>
      </w:pPr>
      <w:r w:rsidRPr="00684E94">
        <w:object w:dxaOrig="7191" w:dyaOrig="5405">
          <v:shape id="_x0000_i1042" type="#_x0000_t75" style="width:389.25pt;height:222.75pt">
            <v:imagedata r:id="rId54" o:title=""/>
          </v:shape>
        </w:object>
      </w:r>
      <w:r w:rsidR="00080C95">
        <w:t xml:space="preserve">  </w:t>
      </w:r>
    </w:p>
    <w:p w:rsidR="00080C95" w:rsidRDefault="00080C95" w:rsidP="00080C95">
      <w:pPr>
        <w:pStyle w:val="BodyText"/>
      </w:pPr>
      <w:r>
        <w:t>For example a relaxed person usually  has an EEG signal composed primarily of frequencies from 8 to 13 Hz, or alpha waves .When a person is more alert a higher frequency range , the beta wave range (above 13 Hz), dominates the EEG signal (figure 5).</w:t>
      </w:r>
    </w:p>
    <w:p w:rsidR="00080C95" w:rsidRPr="00157B09" w:rsidRDefault="00080C95" w:rsidP="00080C95">
      <w:pPr>
        <w:pStyle w:val="BodyText"/>
        <w:rPr>
          <w:rFonts w:hint="cs"/>
          <w:lang w:bidi="ar-IQ"/>
        </w:rPr>
      </w:pPr>
    </w:p>
    <w:p w:rsidR="00080C95" w:rsidRDefault="00B63ABE" w:rsidP="00080C95">
      <w:pPr>
        <w:pStyle w:val="BodyText"/>
      </w:pPr>
      <w:r w:rsidRPr="00A24BD1">
        <w:object w:dxaOrig="7191" w:dyaOrig="5405">
          <v:shape id="_x0000_i1043" type="#_x0000_t75" style="width:390.75pt;height:293.25pt">
            <v:imagedata r:id="rId55" o:title=""/>
          </v:shape>
        </w:object>
      </w:r>
    </w:p>
    <w:p w:rsidR="00080C95" w:rsidRPr="00E6600A" w:rsidRDefault="00080C95" w:rsidP="00080C95">
      <w:pPr>
        <w:pStyle w:val="Heading3"/>
        <w:jc w:val="right"/>
        <w:rPr>
          <w:sz w:val="32"/>
          <w:szCs w:val="32"/>
          <w:u w:val="single"/>
        </w:rPr>
      </w:pPr>
      <w:r w:rsidRPr="00E6600A">
        <w:rPr>
          <w:sz w:val="32"/>
          <w:szCs w:val="32"/>
          <w:u w:val="single"/>
        </w:rPr>
        <w:lastRenderedPageBreak/>
        <w:t>The frequencies of the EEG signals are classified as follows :</w:t>
      </w:r>
    </w:p>
    <w:p w:rsidR="00080C95" w:rsidRDefault="001C3C93" w:rsidP="00080C95">
      <w:pPr>
        <w:pStyle w:val="BodyText"/>
      </w:pPr>
      <w:r w:rsidRPr="008D1EC5">
        <w:object w:dxaOrig="7191" w:dyaOrig="5405">
          <v:shape id="_x0000_i1044" type="#_x0000_t75" style="width:409.5pt;height:187.5pt">
            <v:imagedata r:id="rId56" o:title=""/>
          </v:shape>
        </w:object>
      </w:r>
    </w:p>
    <w:p w:rsidR="00080C95" w:rsidRDefault="001C3C93" w:rsidP="00E3794B">
      <w:pPr>
        <w:pStyle w:val="BodyText"/>
        <w:jc w:val="center"/>
        <w:rPr>
          <w:lang w:bidi="ar-IQ"/>
        </w:rPr>
      </w:pPr>
      <w:r w:rsidRPr="006B0D92">
        <w:rPr>
          <w:lang w:bidi="ar-IQ"/>
        </w:rPr>
        <w:object w:dxaOrig="7191" w:dyaOrig="5405">
          <v:shape id="_x0000_i1045" type="#_x0000_t75" style="width:294pt;height:221.25pt">
            <v:imagedata r:id="rId57" o:title=""/>
          </v:shape>
        </w:object>
      </w:r>
    </w:p>
    <w:p w:rsidR="00DA5E7F" w:rsidRDefault="00DA5E7F" w:rsidP="00E3794B">
      <w:pPr>
        <w:pStyle w:val="BodyText"/>
        <w:jc w:val="center"/>
        <w:rPr>
          <w:lang w:bidi="ar-IQ"/>
        </w:rPr>
      </w:pPr>
    </w:p>
    <w:p w:rsidR="00DA5E7F" w:rsidRPr="00DB6C2C" w:rsidRDefault="00DA5E7F" w:rsidP="00E3794B">
      <w:pPr>
        <w:pStyle w:val="BodyText"/>
        <w:jc w:val="center"/>
        <w:rPr>
          <w:rFonts w:hint="cs"/>
          <w:rtl/>
          <w:lang w:bidi="ar-IQ"/>
        </w:rPr>
      </w:pPr>
    </w:p>
    <w:p w:rsidR="00080C95" w:rsidRDefault="00080C95" w:rsidP="00080C95">
      <w:pPr>
        <w:pStyle w:val="BodyText"/>
        <w:rPr>
          <w:lang w:bidi="ar-IQ"/>
        </w:rPr>
      </w:pPr>
      <w:r>
        <w:t>Alpha wave (</w:t>
      </w:r>
      <w:r>
        <w:rPr>
          <w:rFonts w:cs="Times New Roman"/>
          <w:lang w:val="el-GR"/>
        </w:rPr>
        <w:t>α</w:t>
      </w:r>
      <w:r>
        <w:t>) 8 to 13 Hz  indicate a relaxed awareness and inattention</w:t>
      </w:r>
      <w:r>
        <w:rPr>
          <w:lang w:bidi="ar-IQ"/>
        </w:rPr>
        <w:t xml:space="preserve">. </w:t>
      </w:r>
    </w:p>
    <w:p w:rsidR="00080C95" w:rsidRDefault="00080C95" w:rsidP="00080C95">
      <w:pPr>
        <w:pStyle w:val="BodyText"/>
        <w:rPr>
          <w:lang w:bidi="ar-IQ"/>
        </w:rPr>
      </w:pPr>
      <w:r w:rsidRPr="0015376D">
        <w:rPr>
          <w:lang w:bidi="ar-IQ"/>
        </w:rPr>
        <w:object w:dxaOrig="7191" w:dyaOrig="5405">
          <v:shape id="_x0000_i1046" type="#_x0000_t75" style="width:359.25pt;height:270pt">
            <v:imagedata r:id="rId58" o:title=""/>
          </v:shape>
        </w:object>
      </w:r>
    </w:p>
    <w:p w:rsidR="00080C95" w:rsidRDefault="00080C95" w:rsidP="00080C95">
      <w:pPr>
        <w:pStyle w:val="BodyText"/>
        <w:rPr>
          <w:rFonts w:hint="cs"/>
          <w:rtl/>
          <w:lang w:bidi="ar-IQ"/>
        </w:rPr>
      </w:pPr>
    </w:p>
    <w:p w:rsidR="00080C95" w:rsidRDefault="00080C95" w:rsidP="00080C95">
      <w:pPr>
        <w:pStyle w:val="BodyText"/>
        <w:rPr>
          <w:rFonts w:hint="cs"/>
          <w:rtl/>
          <w:lang w:bidi="ar-IQ"/>
        </w:rPr>
      </w:pPr>
    </w:p>
    <w:p w:rsidR="00080C95" w:rsidRPr="009F0CBC" w:rsidRDefault="00080C95" w:rsidP="00080C95">
      <w:pPr>
        <w:pStyle w:val="BodyText"/>
        <w:rPr>
          <w:lang w:bidi="ar-IQ"/>
        </w:rPr>
      </w:pPr>
      <w:r>
        <w:rPr>
          <w:lang w:bidi="ar-IQ"/>
        </w:rPr>
        <w:t xml:space="preserve">                          </w:t>
      </w:r>
    </w:p>
    <w:p w:rsidR="00080C95" w:rsidRDefault="00080C95" w:rsidP="00080C95">
      <w:pPr>
        <w:pStyle w:val="BodyText"/>
      </w:pPr>
      <w:r>
        <w:t xml:space="preserve">   Beta(</w:t>
      </w:r>
      <w:r>
        <w:rPr>
          <w:rFonts w:cs="Times New Roman"/>
          <w:lang w:val="el-GR"/>
        </w:rPr>
        <w:t>β</w:t>
      </w:r>
      <w:r>
        <w:t xml:space="preserve">)           14 to 50 Hz   walking rhythm associated with </w:t>
      </w:r>
    </w:p>
    <w:p w:rsidR="00080C95" w:rsidRDefault="00080C95" w:rsidP="00080C95">
      <w:pPr>
        <w:pStyle w:val="BodyText"/>
      </w:pPr>
      <w:r>
        <w:t xml:space="preserve">                                               active  thinking .</w:t>
      </w:r>
    </w:p>
    <w:p w:rsidR="00080C95" w:rsidRPr="00A854A5" w:rsidRDefault="00080C95" w:rsidP="00080C95">
      <w:pPr>
        <w:pStyle w:val="BodyText"/>
        <w:jc w:val="center"/>
        <w:rPr>
          <w:rFonts w:hint="cs"/>
          <w:lang w:bidi="ar-IQ"/>
        </w:rPr>
      </w:pPr>
      <w:r w:rsidRPr="004B2FAA">
        <w:object w:dxaOrig="7191" w:dyaOrig="5405">
          <v:shape id="_x0000_i1047" type="#_x0000_t75" style="width:349.5pt;height:262.5pt">
            <v:imagedata r:id="rId59" o:title=""/>
          </v:shape>
        </w:object>
      </w:r>
      <w:r w:rsidR="001767B7" w:rsidRPr="00A854A5">
        <w:rPr>
          <w:noProof/>
        </w:rPr>
        <w:drawing>
          <wp:inline distT="0" distB="0" distL="0" distR="0">
            <wp:extent cx="4638675" cy="3505200"/>
            <wp:effectExtent l="0" t="0" r="9525" b="0"/>
            <wp:docPr id="46" name="Picture 46" descr="KHALID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KHALIDA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38675" cy="3505200"/>
                    </a:xfrm>
                    <a:prstGeom prst="rect">
                      <a:avLst/>
                    </a:prstGeom>
                    <a:noFill/>
                    <a:ln>
                      <a:noFill/>
                    </a:ln>
                  </pic:spPr>
                </pic:pic>
              </a:graphicData>
            </a:graphic>
          </wp:inline>
        </w:drawing>
      </w:r>
    </w:p>
    <w:p w:rsidR="00080C95" w:rsidRDefault="00080C95" w:rsidP="00080C95">
      <w:pPr>
        <w:pStyle w:val="BodyText"/>
      </w:pPr>
      <w:r>
        <w:t xml:space="preserve">                 Figure (5a) : EEG waveform . </w:t>
      </w:r>
    </w:p>
    <w:p w:rsidR="00080C95" w:rsidRDefault="00080C95" w:rsidP="00080C95">
      <w:pPr>
        <w:pStyle w:val="BodyText"/>
        <w:rPr>
          <w:rFonts w:hint="cs"/>
          <w:lang w:bidi="ar-IQ"/>
        </w:rPr>
      </w:pPr>
    </w:p>
    <w:p w:rsidR="00080C95" w:rsidRDefault="00080C95" w:rsidP="00080C95">
      <w:pPr>
        <w:pStyle w:val="BodyText"/>
        <w:rPr>
          <w:rFonts w:hint="cs"/>
          <w:rtl/>
        </w:rPr>
      </w:pPr>
      <w:r>
        <w:rPr>
          <w:rFonts w:hint="cs"/>
          <w:rtl/>
        </w:rPr>
        <w:t xml:space="preserve">            </w:t>
      </w:r>
    </w:p>
    <w:p w:rsidR="00080C95" w:rsidRDefault="00080C95" w:rsidP="00080C95">
      <w:pPr>
        <w:pStyle w:val="BodyText"/>
        <w:rPr>
          <w:rFonts w:hint="cs"/>
          <w:rtl/>
          <w:lang w:bidi="ar-IQ"/>
        </w:rPr>
      </w:pPr>
      <w:r>
        <w:t xml:space="preserve">  The amplitude of the EEG signals is low (about 50</w:t>
      </w:r>
      <w:r>
        <w:rPr>
          <w:rFonts w:cs="Times New Roman"/>
          <w:lang w:val="el-GR"/>
        </w:rPr>
        <w:t>μ</w:t>
      </w:r>
      <w:r>
        <w:t>v) ,and interference from external electrical signals often causes problems in EEG signals processing . Even if external noise is controlled ,the potentials of muscle activity such as eye movement can cause artifacts in the record  .</w:t>
      </w:r>
    </w:p>
    <w:p w:rsidR="00080C95" w:rsidRPr="00CB20E1" w:rsidRDefault="001767B7" w:rsidP="00157B09">
      <w:pPr>
        <w:tabs>
          <w:tab w:val="left" w:pos="7113"/>
        </w:tabs>
        <w:jc w:val="right"/>
        <w:rPr>
          <w:rFonts w:hint="cs"/>
          <w:sz w:val="32"/>
          <w:rtl/>
          <w:lang w:bidi="ar-IQ"/>
        </w:rPr>
      </w:pPr>
      <w:r w:rsidRPr="00CB20E1">
        <w:rPr>
          <w:noProof/>
          <w:sz w:val="32"/>
        </w:rPr>
        <w:lastRenderedPageBreak/>
        <w:drawing>
          <wp:inline distT="0" distB="0" distL="0" distR="0">
            <wp:extent cx="4657725" cy="3971925"/>
            <wp:effectExtent l="0" t="0" r="9525" b="9525"/>
            <wp:docPr id="47" name="Picture 47" descr="KHALID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KHALIDA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57725" cy="3971925"/>
                    </a:xfrm>
                    <a:prstGeom prst="rect">
                      <a:avLst/>
                    </a:prstGeom>
                    <a:noFill/>
                    <a:ln>
                      <a:noFill/>
                    </a:ln>
                  </pic:spPr>
                </pic:pic>
              </a:graphicData>
            </a:graphic>
          </wp:inline>
        </w:drawing>
      </w:r>
    </w:p>
    <w:p w:rsidR="00080C95" w:rsidRDefault="00080C95" w:rsidP="00080C95">
      <w:pPr>
        <w:jc w:val="right"/>
        <w:rPr>
          <w:sz w:val="32"/>
        </w:rPr>
      </w:pPr>
    </w:p>
    <w:p w:rsidR="00080C95" w:rsidRDefault="00080C95" w:rsidP="00080C95">
      <w:pPr>
        <w:jc w:val="center"/>
        <w:rPr>
          <w:rFonts w:hint="cs"/>
          <w:sz w:val="32"/>
          <w:rtl/>
        </w:rPr>
      </w:pPr>
      <w:r>
        <w:rPr>
          <w:sz w:val="32"/>
        </w:rPr>
        <w:t>Figure (5b ) : EEG recording .</w:t>
      </w:r>
    </w:p>
    <w:p w:rsidR="00080C95" w:rsidRDefault="00080C95" w:rsidP="00080C95">
      <w:pPr>
        <w:pStyle w:val="Heading1"/>
      </w:pPr>
      <w:r>
        <w:t xml:space="preserve">EEG as investigation method of brain activity </w:t>
      </w:r>
    </w:p>
    <w:p w:rsidR="00080C95" w:rsidRDefault="00080C95" w:rsidP="00080C95">
      <w:pPr>
        <w:pStyle w:val="BodyText"/>
      </w:pPr>
      <w:r>
        <w:t>The main present clinical application of EEG are the following:</w:t>
      </w:r>
    </w:p>
    <w:p w:rsidR="00080C95" w:rsidRDefault="00080C95" w:rsidP="00080C95">
      <w:pPr>
        <w:pStyle w:val="BodyText"/>
      </w:pPr>
      <w:r>
        <w:t xml:space="preserve">1 . to investigate lesion in the brain , because lesion can </w:t>
      </w:r>
    </w:p>
    <w:p w:rsidR="00080C95" w:rsidRDefault="00080C95" w:rsidP="00080C95">
      <w:pPr>
        <w:pStyle w:val="BodyText"/>
      </w:pPr>
      <w:r>
        <w:t xml:space="preserve">     provided abnormal activity of the brain . Abnormality in the </w:t>
      </w:r>
    </w:p>
    <w:p w:rsidR="00080C95" w:rsidRDefault="00080C95" w:rsidP="00080C95">
      <w:pPr>
        <w:pStyle w:val="BodyText"/>
      </w:pPr>
      <w:r>
        <w:t xml:space="preserve">     signals could be in its amplitude , width or its sequence .</w:t>
      </w:r>
    </w:p>
    <w:p w:rsidR="00080C95" w:rsidRDefault="00080C95" w:rsidP="00080C95">
      <w:pPr>
        <w:pStyle w:val="BodyText"/>
      </w:pPr>
      <w:r>
        <w:t xml:space="preserve">2. Abnormality in EEG output occurs with people having </w:t>
      </w:r>
    </w:p>
    <w:p w:rsidR="00080C95" w:rsidRDefault="00080C95" w:rsidP="00080C95">
      <w:pPr>
        <w:pStyle w:val="BodyText"/>
      </w:pPr>
      <w:r>
        <w:t xml:space="preserve">    epilepsy .EEG may be help to distinguish between different </w:t>
      </w:r>
    </w:p>
    <w:p w:rsidR="00080C95" w:rsidRDefault="00080C95" w:rsidP="00080C95">
      <w:pPr>
        <w:pStyle w:val="BodyText"/>
      </w:pPr>
      <w:r>
        <w:t xml:space="preserve">    type of epilepsy .</w:t>
      </w:r>
    </w:p>
    <w:p w:rsidR="00080C95" w:rsidRDefault="00080C95" w:rsidP="00080C95">
      <w:pPr>
        <w:pStyle w:val="BodyText"/>
      </w:pPr>
      <w:r>
        <w:t xml:space="preserve">3. Many medical conditions produce cerebral complications that can </w:t>
      </w:r>
    </w:p>
    <w:p w:rsidR="00080C95" w:rsidRDefault="00080C95" w:rsidP="00080C95">
      <w:pPr>
        <w:pStyle w:val="BodyText"/>
      </w:pPr>
      <w:r>
        <w:t xml:space="preserve">    be simply detected . </w:t>
      </w:r>
    </w:p>
    <w:p w:rsidR="00080C95" w:rsidRDefault="00080C95" w:rsidP="00080C95">
      <w:pPr>
        <w:pStyle w:val="BodyText"/>
      </w:pPr>
      <w:r>
        <w:t xml:space="preserve">4. Spinal cord abnormality can be detected and investigated </w:t>
      </w:r>
    </w:p>
    <w:p w:rsidR="00080C95" w:rsidRDefault="00080C95" w:rsidP="00080C95">
      <w:pPr>
        <w:pStyle w:val="BodyText"/>
      </w:pPr>
      <w:r>
        <w:t xml:space="preserve">     using EEG technique . </w:t>
      </w:r>
    </w:p>
    <w:p w:rsidR="00080C95" w:rsidRDefault="00080C95" w:rsidP="00080C95">
      <w:pPr>
        <w:jc w:val="right"/>
        <w:rPr>
          <w:sz w:val="32"/>
          <w:lang w:bidi="ar-IQ"/>
        </w:rPr>
      </w:pPr>
    </w:p>
    <w:p w:rsidR="00D9275A" w:rsidRDefault="00D9275A" w:rsidP="00080C95">
      <w:pPr>
        <w:jc w:val="right"/>
        <w:rPr>
          <w:sz w:val="32"/>
          <w:lang w:bidi="ar-IQ"/>
        </w:rPr>
      </w:pPr>
    </w:p>
    <w:p w:rsidR="00D9275A" w:rsidRDefault="00D9275A" w:rsidP="00080C95">
      <w:pPr>
        <w:jc w:val="right"/>
        <w:rPr>
          <w:sz w:val="32"/>
          <w:lang w:bidi="ar-IQ"/>
        </w:rPr>
      </w:pPr>
    </w:p>
    <w:p w:rsidR="00D9275A" w:rsidRDefault="00D9275A" w:rsidP="00080C95">
      <w:pPr>
        <w:jc w:val="right"/>
        <w:rPr>
          <w:sz w:val="32"/>
          <w:lang w:bidi="ar-IQ"/>
        </w:rPr>
      </w:pPr>
    </w:p>
    <w:p w:rsidR="00D9275A" w:rsidRDefault="00D9275A" w:rsidP="00080C95">
      <w:pPr>
        <w:jc w:val="right"/>
        <w:rPr>
          <w:sz w:val="32"/>
          <w:lang w:bidi="ar-IQ"/>
        </w:rPr>
      </w:pPr>
    </w:p>
    <w:p w:rsidR="00D9275A" w:rsidRPr="00951E50" w:rsidRDefault="00D9275A" w:rsidP="00080C95">
      <w:pPr>
        <w:jc w:val="right"/>
        <w:rPr>
          <w:rFonts w:hint="cs"/>
          <w:sz w:val="32"/>
          <w:lang w:bidi="ar-IQ"/>
        </w:rPr>
      </w:pPr>
    </w:p>
    <w:p w:rsidR="00080C95" w:rsidRDefault="00080C95" w:rsidP="00080C95">
      <w:pPr>
        <w:pStyle w:val="BodyText"/>
        <w:rPr>
          <w:rFonts w:hint="cs"/>
          <w:rtl/>
          <w:lang w:bidi="ar-IQ"/>
        </w:rPr>
      </w:pPr>
      <w:r>
        <w:lastRenderedPageBreak/>
        <w:t xml:space="preserve">  There are different types of electrodes  used in EEG technique , such as pad, disc , and silver chloride electrodes .</w:t>
      </w:r>
    </w:p>
    <w:p w:rsidR="00080C95" w:rsidRDefault="00DA5E7F" w:rsidP="00080C95">
      <w:pPr>
        <w:pStyle w:val="BodyText"/>
        <w:jc w:val="center"/>
        <w:rPr>
          <w:rFonts w:hint="cs"/>
          <w:rtl/>
          <w:lang w:bidi="ar-IQ"/>
        </w:rPr>
      </w:pPr>
      <w:r w:rsidRPr="00E22BF1">
        <w:object w:dxaOrig="7191" w:dyaOrig="5405">
          <v:shape id="_x0000_i1048" type="#_x0000_t75" style="width:310.5pt;height:156pt">
            <v:imagedata r:id="rId62" o:title=""/>
          </v:shape>
        </w:object>
      </w:r>
    </w:p>
    <w:p w:rsidR="00080C95" w:rsidRDefault="00080C95" w:rsidP="00080C95">
      <w:pPr>
        <w:jc w:val="center"/>
        <w:rPr>
          <w:sz w:val="32"/>
        </w:rPr>
      </w:pPr>
      <w:r w:rsidRPr="00E22BF1">
        <w:rPr>
          <w:sz w:val="32"/>
        </w:rPr>
        <w:object w:dxaOrig="7191" w:dyaOrig="5405">
          <v:shape id="_x0000_i1049" type="#_x0000_t75" style="width:237.75pt;height:114pt">
            <v:imagedata r:id="rId63" o:title=""/>
          </v:shape>
        </w:object>
      </w:r>
    </w:p>
    <w:p w:rsidR="00080C95" w:rsidRDefault="00080C95" w:rsidP="00080C95">
      <w:pPr>
        <w:jc w:val="right"/>
        <w:rPr>
          <w:rFonts w:hint="cs"/>
          <w:sz w:val="32"/>
          <w:lang w:bidi="ar-IQ"/>
        </w:rPr>
      </w:pPr>
    </w:p>
    <w:p w:rsidR="00080C95" w:rsidRDefault="00080C95" w:rsidP="00080C95">
      <w:pPr>
        <w:jc w:val="center"/>
        <w:rPr>
          <w:rFonts w:hint="cs"/>
          <w:sz w:val="32"/>
          <w:rtl/>
          <w:lang w:bidi="ar-IQ"/>
        </w:rPr>
      </w:pPr>
      <w:r w:rsidRPr="00E22BF1">
        <w:rPr>
          <w:sz w:val="32"/>
        </w:rPr>
        <w:object w:dxaOrig="7191" w:dyaOrig="5405">
          <v:shape id="_x0000_i1050" type="#_x0000_t75" style="width:278.25pt;height:120.75pt">
            <v:imagedata r:id="rId64" o:title=""/>
          </v:shape>
        </w:object>
      </w:r>
    </w:p>
    <w:p w:rsidR="00080C95" w:rsidRDefault="00080C95" w:rsidP="00080C95">
      <w:pPr>
        <w:jc w:val="right"/>
        <w:rPr>
          <w:sz w:val="32"/>
        </w:rPr>
      </w:pPr>
      <w:r w:rsidRPr="006E434B">
        <w:rPr>
          <w:sz w:val="32"/>
        </w:rPr>
        <w:object w:dxaOrig="7191" w:dyaOrig="5405">
          <v:shape id="_x0000_i1051" type="#_x0000_t75" style="width:5in;height:224.25pt">
            <v:imagedata r:id="rId65" o:title=""/>
          </v:shape>
        </w:object>
      </w:r>
    </w:p>
    <w:p w:rsidR="00080C95" w:rsidRDefault="00080C95" w:rsidP="00080C95">
      <w:pPr>
        <w:jc w:val="right"/>
        <w:rPr>
          <w:sz w:val="32"/>
        </w:rPr>
      </w:pPr>
    </w:p>
    <w:p w:rsidR="00080C95" w:rsidRPr="00DA5E7F" w:rsidRDefault="00080C95" w:rsidP="00080C95">
      <w:pPr>
        <w:pStyle w:val="Heading1"/>
        <w:rPr>
          <w:b/>
          <w:bCs/>
          <w:u w:val="single"/>
        </w:rPr>
      </w:pPr>
      <w:r w:rsidRPr="00DA5E7F">
        <w:rPr>
          <w:b/>
          <w:bCs/>
          <w:u w:val="single"/>
        </w:rPr>
        <w:lastRenderedPageBreak/>
        <w:t xml:space="preserve">Electrode Placement </w:t>
      </w:r>
    </w:p>
    <w:p w:rsidR="00080C95" w:rsidRDefault="00080C95" w:rsidP="00080C95">
      <w:pPr>
        <w:pStyle w:val="Heading1"/>
        <w:rPr>
          <w:rFonts w:hint="cs"/>
          <w:rtl/>
          <w:lang w:bidi="ar-IQ"/>
        </w:rPr>
      </w:pPr>
      <w:r>
        <w:t xml:space="preserve">     How to apply electrodes on the subject head ? </w:t>
      </w:r>
    </w:p>
    <w:p w:rsidR="00080C95" w:rsidRDefault="00080C95" w:rsidP="00080C95">
      <w:pPr>
        <w:pStyle w:val="BodyText"/>
        <w:rPr>
          <w:rFonts w:hint="cs"/>
          <w:rtl/>
          <w:lang w:bidi="ar-IQ"/>
        </w:rPr>
      </w:pPr>
      <w:r>
        <w:t xml:space="preserve">  The 10 –20 system is used in applying the 19 electrodes on the scalp (figure 6) . Thus , measure the head distance from Nasion to Inion along the middle line and mark the point C at the midpoint and divided this distance by 20% and 10% . Then , measure the distance from right to left and divided by 20% of this distance (figure 6). Thus all electrodes are applied on the head according to 20 % of the head distances .When all electrodes are fixed on the head , each is injected with electrode jelly . The 19 electrodes are hold in the head by head cap . Then , all electrodes are connected to the head box in which it connected to the amplifiers (figure 8) .</w:t>
      </w:r>
    </w:p>
    <w:p w:rsidR="00080C95" w:rsidRDefault="00080C95" w:rsidP="00080C95">
      <w:pPr>
        <w:jc w:val="right"/>
        <w:rPr>
          <w:rFonts w:hint="cs"/>
          <w:sz w:val="32"/>
          <w:lang w:bidi="ar-IQ"/>
        </w:rPr>
      </w:pPr>
    </w:p>
    <w:p w:rsidR="00080C95" w:rsidRPr="006572A0" w:rsidRDefault="001767B7" w:rsidP="00080C95">
      <w:pPr>
        <w:jc w:val="right"/>
        <w:rPr>
          <w:sz w:val="32"/>
        </w:rPr>
      </w:pPr>
      <w:r w:rsidRPr="006572A0">
        <w:rPr>
          <w:noProof/>
          <w:sz w:val="32"/>
        </w:rPr>
        <w:drawing>
          <wp:inline distT="0" distB="0" distL="0" distR="0">
            <wp:extent cx="6029325" cy="3886200"/>
            <wp:effectExtent l="0" t="0" r="9525" b="0"/>
            <wp:docPr id="52" name="Picture 52" descr="KHALID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KHALIDA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29325" cy="3886200"/>
                    </a:xfrm>
                    <a:prstGeom prst="rect">
                      <a:avLst/>
                    </a:prstGeom>
                    <a:noFill/>
                    <a:ln>
                      <a:noFill/>
                    </a:ln>
                  </pic:spPr>
                </pic:pic>
              </a:graphicData>
            </a:graphic>
          </wp:inline>
        </w:drawing>
      </w:r>
    </w:p>
    <w:p w:rsidR="00080C95" w:rsidRDefault="00080C95" w:rsidP="00080C95">
      <w:pPr>
        <w:jc w:val="right"/>
        <w:rPr>
          <w:sz w:val="32"/>
          <w:lang w:bidi="ar-IQ"/>
        </w:rPr>
      </w:pPr>
    </w:p>
    <w:p w:rsidR="00080C95" w:rsidRDefault="00080C95" w:rsidP="00080C95">
      <w:pPr>
        <w:jc w:val="right"/>
        <w:rPr>
          <w:sz w:val="32"/>
          <w:lang w:bidi="ar-IQ"/>
        </w:rPr>
      </w:pPr>
    </w:p>
    <w:p w:rsidR="00080C95" w:rsidRDefault="00080C95" w:rsidP="00080C95">
      <w:pPr>
        <w:jc w:val="right"/>
        <w:rPr>
          <w:sz w:val="32"/>
          <w:lang w:bidi="ar-IQ"/>
        </w:rPr>
      </w:pPr>
    </w:p>
    <w:p w:rsidR="00080C95" w:rsidRDefault="00080C95" w:rsidP="00080C95">
      <w:pPr>
        <w:jc w:val="right"/>
        <w:rPr>
          <w:sz w:val="32"/>
        </w:rPr>
      </w:pPr>
      <w:r>
        <w:rPr>
          <w:sz w:val="32"/>
        </w:rPr>
        <w:t xml:space="preserve">Figure 6 : International 10 -20 system of location electrodes for            </w:t>
      </w:r>
    </w:p>
    <w:p w:rsidR="00080C95" w:rsidRDefault="00080C95" w:rsidP="00080C95">
      <w:pPr>
        <w:jc w:val="right"/>
        <w:rPr>
          <w:sz w:val="32"/>
        </w:rPr>
      </w:pPr>
      <w:r>
        <w:rPr>
          <w:sz w:val="32"/>
        </w:rPr>
        <w:t xml:space="preserve">                 EEG recording </w:t>
      </w:r>
    </w:p>
    <w:p w:rsidR="00080C95" w:rsidRDefault="00080C95" w:rsidP="00080C95">
      <w:pPr>
        <w:jc w:val="right"/>
        <w:rPr>
          <w:sz w:val="32"/>
        </w:rPr>
      </w:pPr>
      <w:r>
        <w:rPr>
          <w:sz w:val="32"/>
        </w:rPr>
        <w:t xml:space="preserve">                F –Frontal , T- Temporal , P – Parietal ,  and </w:t>
      </w:r>
    </w:p>
    <w:p w:rsidR="00080C95" w:rsidRDefault="00080C95" w:rsidP="00080C95">
      <w:pPr>
        <w:jc w:val="right"/>
        <w:rPr>
          <w:sz w:val="32"/>
          <w:lang w:bidi="ar-IQ"/>
        </w:rPr>
      </w:pPr>
      <w:r>
        <w:rPr>
          <w:sz w:val="32"/>
        </w:rPr>
        <w:t xml:space="preserve">                O –Occipital.</w:t>
      </w:r>
    </w:p>
    <w:p w:rsidR="00080C95" w:rsidRPr="002C7AB3" w:rsidRDefault="001767B7" w:rsidP="00080C95">
      <w:pPr>
        <w:jc w:val="center"/>
        <w:rPr>
          <w:rFonts w:hint="cs"/>
          <w:sz w:val="32"/>
          <w:lang w:bidi="ar-IQ"/>
        </w:rPr>
      </w:pPr>
      <w:r w:rsidRPr="002C7AB3">
        <w:rPr>
          <w:noProof/>
          <w:sz w:val="32"/>
          <w:rtl/>
        </w:rPr>
        <w:lastRenderedPageBreak/>
        <w:drawing>
          <wp:inline distT="0" distB="0" distL="0" distR="0">
            <wp:extent cx="4333875" cy="3752850"/>
            <wp:effectExtent l="0" t="0" r="9525" b="0"/>
            <wp:docPr id="53" name="Picture 53" descr="AInionNas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InionNasion[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33875" cy="3752850"/>
                    </a:xfrm>
                    <a:prstGeom prst="rect">
                      <a:avLst/>
                    </a:prstGeom>
                    <a:noFill/>
                    <a:ln>
                      <a:noFill/>
                    </a:ln>
                  </pic:spPr>
                </pic:pic>
              </a:graphicData>
            </a:graphic>
          </wp:inline>
        </w:drawing>
      </w:r>
    </w:p>
    <w:p w:rsidR="00080C95" w:rsidRDefault="00080C95" w:rsidP="00080C95">
      <w:pPr>
        <w:jc w:val="right"/>
        <w:rPr>
          <w:rFonts w:hint="cs"/>
          <w:sz w:val="32"/>
          <w:lang w:bidi="ar-IQ"/>
        </w:rPr>
      </w:pPr>
    </w:p>
    <w:p w:rsidR="00080C95" w:rsidRDefault="00080C95" w:rsidP="00080C95">
      <w:pPr>
        <w:jc w:val="right"/>
        <w:rPr>
          <w:sz w:val="32"/>
        </w:rPr>
      </w:pPr>
      <w:r>
        <w:rPr>
          <w:sz w:val="32"/>
        </w:rPr>
        <w:t>Figure 7 :Measure the distance between nasion and inion</w:t>
      </w:r>
    </w:p>
    <w:p w:rsidR="00080C95" w:rsidRDefault="00080C95" w:rsidP="00080C95">
      <w:pPr>
        <w:jc w:val="right"/>
        <w:rPr>
          <w:rFonts w:hint="cs"/>
          <w:sz w:val="32"/>
          <w:rtl/>
          <w:lang w:bidi="ar-IQ"/>
        </w:rPr>
      </w:pPr>
      <w:r w:rsidRPr="00712845">
        <w:rPr>
          <w:sz w:val="32"/>
        </w:rPr>
        <w:object w:dxaOrig="7191" w:dyaOrig="5405">
          <v:shape id="_x0000_i1052" type="#_x0000_t75" style="width:488.25pt;height:345.75pt">
            <v:imagedata r:id="rId68" o:title=""/>
          </v:shape>
        </w:object>
      </w:r>
    </w:p>
    <w:p w:rsidR="00080C95" w:rsidRDefault="00080C95" w:rsidP="00080C95">
      <w:pPr>
        <w:jc w:val="right"/>
        <w:rPr>
          <w:rFonts w:hint="cs"/>
          <w:sz w:val="32"/>
          <w:rtl/>
          <w:lang w:bidi="ar-IQ"/>
        </w:rPr>
      </w:pPr>
    </w:p>
    <w:p w:rsidR="00080C95" w:rsidRDefault="00080C95" w:rsidP="00080C95">
      <w:pPr>
        <w:jc w:val="right"/>
        <w:rPr>
          <w:rFonts w:hint="cs"/>
          <w:sz w:val="32"/>
          <w:rtl/>
          <w:lang w:bidi="ar-IQ"/>
        </w:rPr>
      </w:pPr>
    </w:p>
    <w:p w:rsidR="00080C95" w:rsidRPr="00616212" w:rsidRDefault="00080C95" w:rsidP="00080C95">
      <w:pPr>
        <w:jc w:val="right"/>
        <w:rPr>
          <w:sz w:val="32"/>
        </w:rPr>
      </w:pPr>
      <w:r>
        <w:rPr>
          <w:sz w:val="32"/>
        </w:rPr>
        <w:t xml:space="preserve"> </w:t>
      </w:r>
      <w:r w:rsidRPr="00616212">
        <w:rPr>
          <w:sz w:val="32"/>
        </w:rPr>
        <w:t>The 10 – 20 system is used to ensure that   the inter electrodes spacing are equal   along longitudinal or transverse line ,  and to determine the distribution of  electrical potential over the scalp  completely and accurately .</w:t>
      </w:r>
    </w:p>
    <w:p w:rsidR="00080C95" w:rsidRPr="003408C4" w:rsidRDefault="00080C95" w:rsidP="00080C95">
      <w:pPr>
        <w:pStyle w:val="Heading1"/>
      </w:pPr>
    </w:p>
    <w:p w:rsidR="00080C95" w:rsidRPr="00DA5E7F" w:rsidRDefault="00080C95" w:rsidP="00080C95">
      <w:pPr>
        <w:pStyle w:val="Heading1"/>
        <w:rPr>
          <w:rFonts w:hint="cs"/>
          <w:b/>
          <w:bCs/>
          <w:u w:val="single"/>
          <w:rtl/>
          <w:lang w:bidi="ar-IQ"/>
        </w:rPr>
      </w:pPr>
      <w:r w:rsidRPr="00DA5E7F">
        <w:rPr>
          <w:b/>
          <w:bCs/>
          <w:u w:val="single"/>
        </w:rPr>
        <w:t xml:space="preserve">Electrodes used , type , and characteristics </w:t>
      </w:r>
      <w:r w:rsidR="00DA5E7F" w:rsidRPr="00DA5E7F">
        <w:rPr>
          <w:b/>
          <w:bCs/>
          <w:u w:val="single"/>
        </w:rPr>
        <w:t>:</w:t>
      </w:r>
    </w:p>
    <w:p w:rsidR="00080C95" w:rsidRDefault="00080C95" w:rsidP="00080C95">
      <w:pPr>
        <w:pStyle w:val="BodyText"/>
      </w:pPr>
      <w:r>
        <w:t xml:space="preserve">   Electrodes used in EEG are of special design , and must have the following characteristics:</w:t>
      </w:r>
    </w:p>
    <w:p w:rsidR="00080C95" w:rsidRDefault="00080C95" w:rsidP="00080C95">
      <w:pPr>
        <w:pStyle w:val="BodyText"/>
      </w:pPr>
      <w:r>
        <w:t>1.  Electrode impedance must be less than 5 k</w:t>
      </w:r>
      <w:r>
        <w:rPr>
          <w:rFonts w:cs="Times New Roman"/>
          <w:lang w:val="el-GR"/>
        </w:rPr>
        <w:t>Ω</w:t>
      </w:r>
      <w:r>
        <w:t xml:space="preserve">  , between  </w:t>
      </w:r>
    </w:p>
    <w:p w:rsidR="00080C95" w:rsidRDefault="00080C95" w:rsidP="00080C95">
      <w:pPr>
        <w:pStyle w:val="BodyText"/>
        <w:tabs>
          <w:tab w:val="right" w:pos="9113"/>
        </w:tabs>
      </w:pPr>
      <w:r>
        <w:t xml:space="preserve">     2-5 k</w:t>
      </w:r>
      <w:r>
        <w:rPr>
          <w:rFonts w:cs="Times New Roman"/>
          <w:lang w:val="el-GR"/>
        </w:rPr>
        <w:t>Ω</w:t>
      </w:r>
      <w:r>
        <w:t xml:space="preserve">  , to avoid drop in the signal potential .</w:t>
      </w:r>
    </w:p>
    <w:p w:rsidR="00080C95" w:rsidRDefault="00080C95" w:rsidP="00080C95">
      <w:pPr>
        <w:pStyle w:val="BodyText"/>
      </w:pPr>
      <w:r>
        <w:t xml:space="preserve">2 . Electrodes used must be very high purity , because impurity </w:t>
      </w:r>
    </w:p>
    <w:p w:rsidR="00080C95" w:rsidRDefault="00080C95" w:rsidP="00080C95">
      <w:pPr>
        <w:pStyle w:val="BodyText"/>
      </w:pPr>
      <w:r>
        <w:t xml:space="preserve">     increased the signal artifacts .</w:t>
      </w:r>
    </w:p>
    <w:p w:rsidR="00080C95" w:rsidRDefault="00080C95" w:rsidP="00080C95">
      <w:pPr>
        <w:pStyle w:val="BodyText"/>
      </w:pPr>
      <w:r>
        <w:t xml:space="preserve">3 . All electrodes used should have the same input impedance to </w:t>
      </w:r>
    </w:p>
    <w:p w:rsidR="00080C95" w:rsidRDefault="00080C95" w:rsidP="00080C95">
      <w:pPr>
        <w:pStyle w:val="BodyText"/>
        <w:rPr>
          <w:rFonts w:hint="cs"/>
          <w:rtl/>
        </w:rPr>
      </w:pPr>
      <w:r>
        <w:t xml:space="preserve">     avoid the recording unbalance due to the phase shift.  </w:t>
      </w:r>
    </w:p>
    <w:p w:rsidR="00080C95" w:rsidRDefault="00080C95" w:rsidP="00080C95">
      <w:pPr>
        <w:pStyle w:val="BodyText"/>
      </w:pPr>
      <w:r>
        <w:t xml:space="preserve">4 . All electrodes should be stable potential , because unstable </w:t>
      </w:r>
    </w:p>
    <w:p w:rsidR="00080C95" w:rsidRDefault="00080C95" w:rsidP="00080C95">
      <w:pPr>
        <w:pStyle w:val="BodyText"/>
        <w:rPr>
          <w:rFonts w:hint="cs"/>
          <w:rtl/>
        </w:rPr>
      </w:pPr>
      <w:r>
        <w:t xml:space="preserve">     potential will produce artifacts very much larger than EEG</w:t>
      </w:r>
      <w:r>
        <w:rPr>
          <w:rFonts w:hint="cs"/>
          <w:rtl/>
        </w:rPr>
        <w:t>ُُ</w:t>
      </w:r>
    </w:p>
    <w:p w:rsidR="00080C95" w:rsidRDefault="00080C95" w:rsidP="00080C95">
      <w:pPr>
        <w:pStyle w:val="BodyText"/>
      </w:pPr>
      <w:r>
        <w:t xml:space="preserve">     signal </w:t>
      </w:r>
    </w:p>
    <w:p w:rsidR="00080C95" w:rsidRDefault="00080C95" w:rsidP="00080C95">
      <w:pPr>
        <w:pStyle w:val="BodyText"/>
        <w:rPr>
          <w:rFonts w:hint="cs"/>
          <w:rtl/>
          <w:lang w:bidi="ar-IQ"/>
        </w:rPr>
      </w:pPr>
      <w:r>
        <w:t xml:space="preserve">5 . Electrodes must be cheap , easy to apply , easy to prepare , </w:t>
      </w:r>
    </w:p>
    <w:p w:rsidR="00080C95" w:rsidRDefault="00080C95" w:rsidP="00080C95">
      <w:pPr>
        <w:pStyle w:val="BodyText"/>
      </w:pPr>
      <w:r>
        <w:t xml:space="preserve">      and to maintain , and it should be without hazard to patient .                     </w:t>
      </w:r>
    </w:p>
    <w:p w:rsidR="00080C95" w:rsidRDefault="00080C95" w:rsidP="00080C95">
      <w:pPr>
        <w:pStyle w:val="BodyText"/>
      </w:pPr>
    </w:p>
    <w:p w:rsidR="00080C95" w:rsidRPr="003408C4" w:rsidRDefault="00080C95" w:rsidP="00080C95">
      <w:pPr>
        <w:pStyle w:val="Heading1"/>
        <w:rPr>
          <w:rFonts w:hint="cs"/>
          <w:b/>
          <w:bCs/>
          <w:u w:val="single"/>
          <w:rtl/>
          <w:lang w:bidi="ar-IQ"/>
        </w:rPr>
      </w:pPr>
      <w:r w:rsidRPr="003408C4">
        <w:rPr>
          <w:b/>
          <w:bCs/>
          <w:u w:val="single"/>
        </w:rPr>
        <w:t xml:space="preserve">How to connect electrodes with the amplifier </w:t>
      </w:r>
    </w:p>
    <w:p w:rsidR="00080C95" w:rsidRDefault="00080C95" w:rsidP="00080C95">
      <w:pPr>
        <w:pStyle w:val="BodyText"/>
      </w:pPr>
      <w:r>
        <w:t xml:space="preserve">There are three basic methods of deriving electrical signals from electrodes </w:t>
      </w:r>
    </w:p>
    <w:p w:rsidR="00080C95" w:rsidRPr="00045BB0" w:rsidRDefault="00080C95" w:rsidP="00080C95">
      <w:pPr>
        <w:pStyle w:val="BodyText"/>
        <w:rPr>
          <w:rFonts w:hint="cs"/>
          <w:b/>
          <w:bCs/>
          <w:szCs w:val="32"/>
          <w:rtl/>
        </w:rPr>
      </w:pPr>
      <w:r w:rsidRPr="00045BB0">
        <w:rPr>
          <w:b/>
          <w:bCs/>
          <w:szCs w:val="32"/>
        </w:rPr>
        <w:t xml:space="preserve">1. Bipolar : </w:t>
      </w:r>
    </w:p>
    <w:p w:rsidR="00080C95" w:rsidRDefault="00080C95" w:rsidP="00080C95">
      <w:pPr>
        <w:pStyle w:val="BodyText"/>
        <w:rPr>
          <w:rFonts w:hint="cs"/>
          <w:rtl/>
        </w:rPr>
      </w:pPr>
      <w:r>
        <w:t xml:space="preserve">    For bipolar each channel is connected between two electrodes </w:t>
      </w:r>
    </w:p>
    <w:p w:rsidR="00080C95" w:rsidRDefault="00080C95" w:rsidP="00080C95">
      <w:pPr>
        <w:pStyle w:val="BodyText"/>
      </w:pPr>
      <w:r>
        <w:t xml:space="preserve">  both of which are likely to be affected by appreciable EEG  potential Each  amplifier measures the potential difference between the electrodes to which it is connected.</w:t>
      </w:r>
    </w:p>
    <w:p w:rsidR="00080C95" w:rsidRDefault="00080C95" w:rsidP="00080C95">
      <w:pPr>
        <w:pStyle w:val="BodyText"/>
      </w:pPr>
    </w:p>
    <w:p w:rsidR="00080C95" w:rsidRPr="007A365D" w:rsidRDefault="00080C95" w:rsidP="00080C95">
      <w:pPr>
        <w:pStyle w:val="List"/>
        <w:jc w:val="right"/>
        <w:rPr>
          <w:sz w:val="40"/>
          <w:szCs w:val="40"/>
        </w:rPr>
      </w:pPr>
      <w:r w:rsidRPr="007A365D">
        <w:rPr>
          <w:sz w:val="40"/>
          <w:szCs w:val="40"/>
        </w:rPr>
        <w:t xml:space="preserve">The  input signal to the amplifier is </w:t>
      </w:r>
    </w:p>
    <w:p w:rsidR="00080C95" w:rsidRPr="007A365D" w:rsidRDefault="00080C95" w:rsidP="00080C95">
      <w:pPr>
        <w:pStyle w:val="List"/>
        <w:jc w:val="right"/>
        <w:rPr>
          <w:rFonts w:hint="cs"/>
          <w:sz w:val="40"/>
          <w:szCs w:val="40"/>
          <w:rtl/>
        </w:rPr>
      </w:pPr>
      <w:r>
        <w:rPr>
          <w:sz w:val="40"/>
          <w:szCs w:val="40"/>
        </w:rPr>
        <w:t xml:space="preserve">  </w:t>
      </w:r>
      <w:r w:rsidRPr="007A365D">
        <w:rPr>
          <w:sz w:val="40"/>
          <w:szCs w:val="40"/>
        </w:rPr>
        <w:t>V</w:t>
      </w:r>
      <w:r w:rsidRPr="00963201">
        <w:rPr>
          <w:sz w:val="24"/>
        </w:rPr>
        <w:t xml:space="preserve">1 </w:t>
      </w:r>
      <w:r w:rsidRPr="007A365D">
        <w:rPr>
          <w:sz w:val="40"/>
          <w:szCs w:val="40"/>
        </w:rPr>
        <w:t>= e</w:t>
      </w:r>
      <w:r w:rsidRPr="00963201">
        <w:rPr>
          <w:sz w:val="28"/>
          <w:szCs w:val="28"/>
        </w:rPr>
        <w:t>1</w:t>
      </w:r>
      <w:r w:rsidRPr="007A365D">
        <w:rPr>
          <w:sz w:val="40"/>
          <w:szCs w:val="40"/>
        </w:rPr>
        <w:t xml:space="preserve"> –e</w:t>
      </w:r>
      <w:r w:rsidRPr="00963201">
        <w:rPr>
          <w:sz w:val="24"/>
        </w:rPr>
        <w:t>2</w:t>
      </w:r>
    </w:p>
    <w:p w:rsidR="00080C95" w:rsidRDefault="00080C95" w:rsidP="00080C95">
      <w:pPr>
        <w:pStyle w:val="List"/>
        <w:jc w:val="right"/>
        <w:rPr>
          <w:sz w:val="36"/>
          <w:szCs w:val="36"/>
        </w:rPr>
      </w:pPr>
      <w:r>
        <w:rPr>
          <w:sz w:val="40"/>
          <w:szCs w:val="40"/>
        </w:rPr>
        <w:t xml:space="preserve">  </w:t>
      </w:r>
      <w:r w:rsidRPr="007A365D">
        <w:rPr>
          <w:sz w:val="40"/>
          <w:szCs w:val="40"/>
        </w:rPr>
        <w:t>V</w:t>
      </w:r>
      <w:r w:rsidRPr="00963201">
        <w:rPr>
          <w:sz w:val="24"/>
        </w:rPr>
        <w:t>2</w:t>
      </w:r>
      <w:r w:rsidRPr="007A365D">
        <w:rPr>
          <w:sz w:val="40"/>
          <w:szCs w:val="40"/>
        </w:rPr>
        <w:t xml:space="preserve"> = e</w:t>
      </w:r>
      <w:r w:rsidRPr="00963201">
        <w:rPr>
          <w:sz w:val="24"/>
        </w:rPr>
        <w:t>2</w:t>
      </w:r>
      <w:r w:rsidRPr="007A365D">
        <w:rPr>
          <w:sz w:val="40"/>
          <w:szCs w:val="40"/>
        </w:rPr>
        <w:t xml:space="preserve"> – e</w:t>
      </w:r>
      <w:r w:rsidRPr="00963201">
        <w:rPr>
          <w:sz w:val="24"/>
        </w:rPr>
        <w:t>3</w:t>
      </w:r>
      <w:r w:rsidRPr="007A365D">
        <w:rPr>
          <w:sz w:val="40"/>
          <w:szCs w:val="40"/>
        </w:rPr>
        <w:t xml:space="preserve"> </w:t>
      </w:r>
    </w:p>
    <w:p w:rsidR="00080C95" w:rsidRDefault="00080C95" w:rsidP="00080C95">
      <w:pPr>
        <w:pStyle w:val="List"/>
        <w:jc w:val="right"/>
        <w:rPr>
          <w:b/>
          <w:bCs/>
          <w:sz w:val="32"/>
          <w:u w:val="single"/>
        </w:rPr>
      </w:pPr>
      <w:r>
        <w:rPr>
          <w:sz w:val="40"/>
          <w:szCs w:val="40"/>
        </w:rPr>
        <w:t xml:space="preserve">  </w:t>
      </w:r>
      <w:r w:rsidRPr="007A365D">
        <w:rPr>
          <w:sz w:val="36"/>
          <w:szCs w:val="36"/>
        </w:rPr>
        <w:t>V</w:t>
      </w:r>
      <w:r w:rsidRPr="00963201">
        <w:rPr>
          <w:sz w:val="28"/>
          <w:szCs w:val="28"/>
        </w:rPr>
        <w:t>3</w:t>
      </w:r>
      <w:r w:rsidRPr="007A365D">
        <w:rPr>
          <w:sz w:val="36"/>
          <w:szCs w:val="36"/>
        </w:rPr>
        <w:t xml:space="preserve"> = e</w:t>
      </w:r>
      <w:r w:rsidRPr="00963201">
        <w:rPr>
          <w:sz w:val="28"/>
          <w:szCs w:val="28"/>
        </w:rPr>
        <w:t>3</w:t>
      </w:r>
      <w:r w:rsidRPr="007A365D">
        <w:rPr>
          <w:sz w:val="36"/>
          <w:szCs w:val="36"/>
        </w:rPr>
        <w:t xml:space="preserve"> – e</w:t>
      </w:r>
      <w:r w:rsidRPr="00963201">
        <w:rPr>
          <w:sz w:val="28"/>
          <w:szCs w:val="28"/>
        </w:rPr>
        <w:t>4</w:t>
      </w:r>
      <w:r w:rsidRPr="007A365D">
        <w:rPr>
          <w:sz w:val="36"/>
          <w:szCs w:val="36"/>
        </w:rPr>
        <w:t xml:space="preserve">  </w:t>
      </w:r>
      <w:r w:rsidRPr="007A365D">
        <w:rPr>
          <w:rFonts w:hint="cs"/>
          <w:sz w:val="36"/>
          <w:szCs w:val="36"/>
          <w:rtl/>
        </w:rPr>
        <w:t xml:space="preserve">     </w:t>
      </w:r>
    </w:p>
    <w:p w:rsidR="00080C95" w:rsidRDefault="00080C95" w:rsidP="00080C95">
      <w:pPr>
        <w:tabs>
          <w:tab w:val="left" w:pos="8306"/>
        </w:tabs>
        <w:ind w:left="-58"/>
        <w:jc w:val="right"/>
        <w:rPr>
          <w:b/>
          <w:bCs/>
          <w:sz w:val="32"/>
          <w:u w:val="single"/>
        </w:rPr>
      </w:pPr>
    </w:p>
    <w:p w:rsidR="00080C95" w:rsidRDefault="00080C95" w:rsidP="00080C95">
      <w:pPr>
        <w:tabs>
          <w:tab w:val="left" w:pos="8306"/>
        </w:tabs>
        <w:ind w:left="-58"/>
        <w:jc w:val="right"/>
        <w:rPr>
          <w:b/>
          <w:bCs/>
          <w:sz w:val="32"/>
          <w:u w:val="single"/>
        </w:rPr>
      </w:pPr>
    </w:p>
    <w:p w:rsidR="00080C95" w:rsidRPr="002C7AB3" w:rsidRDefault="00080C95" w:rsidP="00080C95">
      <w:pPr>
        <w:ind w:left="226" w:right="-1800" w:firstLine="7371"/>
        <w:jc w:val="right"/>
        <w:rPr>
          <w:sz w:val="32"/>
        </w:rPr>
      </w:pPr>
    </w:p>
    <w:p w:rsidR="00080C95" w:rsidRDefault="00080C95" w:rsidP="00080C95">
      <w:pPr>
        <w:tabs>
          <w:tab w:val="left" w:pos="8306"/>
        </w:tabs>
        <w:ind w:left="-58"/>
        <w:jc w:val="right"/>
        <w:rPr>
          <w:b/>
          <w:bCs/>
          <w:sz w:val="32"/>
          <w:u w:val="single"/>
        </w:rPr>
      </w:pPr>
    </w:p>
    <w:p w:rsidR="00080C95" w:rsidRDefault="001767B7" w:rsidP="00080C95">
      <w:pPr>
        <w:tabs>
          <w:tab w:val="left" w:pos="8306"/>
        </w:tabs>
        <w:ind w:left="-58"/>
        <w:jc w:val="right"/>
        <w:rPr>
          <w:b/>
          <w:bCs/>
          <w:sz w:val="32"/>
          <w:u w:val="single"/>
        </w:rPr>
      </w:pPr>
      <w:r>
        <w:rPr>
          <w:b/>
          <w:bCs/>
          <w:noProof/>
          <w:sz w:val="32"/>
          <w:u w:val="single"/>
        </w:rPr>
        <w:drawing>
          <wp:inline distT="0" distB="0" distL="0" distR="0">
            <wp:extent cx="5668010" cy="3063240"/>
            <wp:effectExtent l="0" t="0" r="8890" b="3810"/>
            <wp:docPr id="13" name="Picture 13" descr="KHALID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HALIDA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68010" cy="3063240"/>
                    </a:xfrm>
                    <a:prstGeom prst="rect">
                      <a:avLst/>
                    </a:prstGeom>
                    <a:noFill/>
                    <a:ln>
                      <a:noFill/>
                    </a:ln>
                  </pic:spPr>
                </pic:pic>
              </a:graphicData>
            </a:graphic>
          </wp:inline>
        </w:drawing>
      </w:r>
    </w:p>
    <w:p w:rsidR="00080C95" w:rsidRDefault="00080C95" w:rsidP="00080C95">
      <w:pPr>
        <w:tabs>
          <w:tab w:val="left" w:pos="8306"/>
        </w:tabs>
        <w:ind w:left="-58"/>
        <w:jc w:val="right"/>
        <w:rPr>
          <w:b/>
          <w:bCs/>
          <w:sz w:val="32"/>
          <w:u w:val="single"/>
        </w:rPr>
      </w:pPr>
    </w:p>
    <w:p w:rsidR="00080C95" w:rsidRPr="00963201" w:rsidRDefault="00080C95" w:rsidP="00080C95">
      <w:pPr>
        <w:pStyle w:val="BodyText"/>
        <w:rPr>
          <w:b/>
          <w:sz w:val="36"/>
          <w:szCs w:val="36"/>
          <w:u w:val="single"/>
        </w:rPr>
      </w:pPr>
      <w:r w:rsidRPr="00963201">
        <w:rPr>
          <w:b/>
          <w:sz w:val="36"/>
          <w:szCs w:val="36"/>
          <w:u w:val="single"/>
        </w:rPr>
        <w:t xml:space="preserve">2 . Common reference derivation </w:t>
      </w:r>
    </w:p>
    <w:p w:rsidR="00080C95" w:rsidRDefault="00080C95" w:rsidP="00080C95">
      <w:pPr>
        <w:pStyle w:val="BodyText"/>
        <w:rPr>
          <w:rFonts w:hint="cs"/>
          <w:rtl/>
          <w:lang w:bidi="ar-IQ"/>
        </w:rPr>
      </w:pPr>
      <w:r>
        <w:t xml:space="preserve">     In this method one electrode is common to all group      </w:t>
      </w:r>
    </w:p>
    <w:p w:rsidR="00080C95" w:rsidRDefault="00080C95" w:rsidP="00080C95">
      <w:pPr>
        <w:pStyle w:val="BodyText"/>
      </w:pPr>
      <w:r>
        <w:t xml:space="preserve">   of channels .</w:t>
      </w:r>
      <w:r w:rsidRPr="00963201">
        <w:t xml:space="preserve"> </w:t>
      </w:r>
      <w:r>
        <w:t xml:space="preserve">Each amplifier is  connected between an active electrode and reference electrode . </w:t>
      </w:r>
    </w:p>
    <w:p w:rsidR="00080C95" w:rsidRPr="00963201" w:rsidRDefault="00080C95" w:rsidP="00080C95">
      <w:pPr>
        <w:pStyle w:val="BodyText"/>
      </w:pPr>
    </w:p>
    <w:p w:rsidR="00080C95" w:rsidRDefault="001767B7" w:rsidP="00080C95">
      <w:pPr>
        <w:pStyle w:val="BodyText"/>
        <w:jc w:val="center"/>
        <w:rPr>
          <w:rFonts w:hint="cs"/>
          <w:rtl/>
          <w:lang w:bidi="ar-IQ"/>
        </w:rPr>
      </w:pPr>
      <w:r w:rsidRPr="002C7AB3">
        <w:rPr>
          <w:noProof/>
        </w:rPr>
        <w:drawing>
          <wp:inline distT="0" distB="0" distL="0" distR="0">
            <wp:extent cx="4962525" cy="2733675"/>
            <wp:effectExtent l="0" t="0" r="9525" b="9525"/>
            <wp:docPr id="55" name="Picture 55" descr="KHALID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KHALIDA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62525" cy="2733675"/>
                    </a:xfrm>
                    <a:prstGeom prst="rect">
                      <a:avLst/>
                    </a:prstGeom>
                    <a:noFill/>
                    <a:ln>
                      <a:noFill/>
                    </a:ln>
                  </pic:spPr>
                </pic:pic>
              </a:graphicData>
            </a:graphic>
          </wp:inline>
        </w:drawing>
      </w:r>
    </w:p>
    <w:p w:rsidR="00080C95" w:rsidRDefault="00080C95" w:rsidP="00080C95">
      <w:pPr>
        <w:pStyle w:val="BodyText"/>
      </w:pPr>
      <w:r>
        <w:t xml:space="preserve">Amplifier input signal is: </w:t>
      </w:r>
    </w:p>
    <w:p w:rsidR="00080C95" w:rsidRPr="00A877C2" w:rsidRDefault="00080C95" w:rsidP="00080C95">
      <w:pPr>
        <w:pStyle w:val="List"/>
        <w:jc w:val="right"/>
        <w:rPr>
          <w:sz w:val="32"/>
          <w:szCs w:val="32"/>
        </w:rPr>
      </w:pPr>
      <w:r w:rsidRPr="00A877C2">
        <w:rPr>
          <w:sz w:val="32"/>
          <w:szCs w:val="32"/>
        </w:rPr>
        <w:t>V</w:t>
      </w:r>
      <w:r w:rsidRPr="00963201">
        <w:rPr>
          <w:sz w:val="28"/>
          <w:szCs w:val="28"/>
        </w:rPr>
        <w:t>1</w:t>
      </w:r>
      <w:r w:rsidRPr="00A877C2">
        <w:rPr>
          <w:sz w:val="32"/>
          <w:szCs w:val="32"/>
        </w:rPr>
        <w:t xml:space="preserve"> = e</w:t>
      </w:r>
      <w:r w:rsidRPr="00963201">
        <w:rPr>
          <w:sz w:val="24"/>
        </w:rPr>
        <w:t>1</w:t>
      </w:r>
      <w:r w:rsidRPr="00A877C2">
        <w:rPr>
          <w:sz w:val="32"/>
          <w:szCs w:val="32"/>
        </w:rPr>
        <w:t xml:space="preserve"> – e</w:t>
      </w:r>
      <w:r w:rsidRPr="00963201">
        <w:rPr>
          <w:sz w:val="24"/>
        </w:rPr>
        <w:t>r</w:t>
      </w:r>
      <w:r w:rsidRPr="00A877C2">
        <w:rPr>
          <w:sz w:val="32"/>
          <w:szCs w:val="32"/>
        </w:rPr>
        <w:t xml:space="preserve"> </w:t>
      </w:r>
    </w:p>
    <w:p w:rsidR="00080C95" w:rsidRPr="00A877C2" w:rsidRDefault="00080C95" w:rsidP="00080C95">
      <w:pPr>
        <w:pStyle w:val="List"/>
        <w:jc w:val="right"/>
        <w:rPr>
          <w:sz w:val="32"/>
          <w:szCs w:val="32"/>
        </w:rPr>
      </w:pPr>
      <w:r w:rsidRPr="00A877C2">
        <w:rPr>
          <w:sz w:val="32"/>
          <w:szCs w:val="32"/>
        </w:rPr>
        <w:t>V</w:t>
      </w:r>
      <w:r w:rsidRPr="00963201">
        <w:rPr>
          <w:sz w:val="24"/>
        </w:rPr>
        <w:t xml:space="preserve">2 </w:t>
      </w:r>
      <w:r w:rsidRPr="00A877C2">
        <w:rPr>
          <w:sz w:val="32"/>
          <w:szCs w:val="32"/>
        </w:rPr>
        <w:t>= e</w:t>
      </w:r>
      <w:r w:rsidRPr="00963201">
        <w:rPr>
          <w:sz w:val="24"/>
        </w:rPr>
        <w:t>2</w:t>
      </w:r>
      <w:r w:rsidRPr="00A877C2">
        <w:rPr>
          <w:sz w:val="32"/>
          <w:szCs w:val="32"/>
        </w:rPr>
        <w:t xml:space="preserve"> –e</w:t>
      </w:r>
      <w:r w:rsidRPr="00963201">
        <w:rPr>
          <w:sz w:val="24"/>
        </w:rPr>
        <w:t>r</w:t>
      </w:r>
      <w:r w:rsidRPr="00A877C2">
        <w:rPr>
          <w:sz w:val="32"/>
          <w:szCs w:val="32"/>
        </w:rPr>
        <w:t xml:space="preserve"> </w:t>
      </w:r>
    </w:p>
    <w:p w:rsidR="00080C95" w:rsidRDefault="00080C95" w:rsidP="00080C95">
      <w:pPr>
        <w:pStyle w:val="List"/>
        <w:jc w:val="right"/>
        <w:rPr>
          <w:sz w:val="32"/>
          <w:szCs w:val="32"/>
        </w:rPr>
      </w:pPr>
      <w:r w:rsidRPr="00A877C2">
        <w:rPr>
          <w:sz w:val="32"/>
          <w:szCs w:val="32"/>
        </w:rPr>
        <w:t>V</w:t>
      </w:r>
      <w:r w:rsidRPr="00963201">
        <w:rPr>
          <w:sz w:val="24"/>
        </w:rPr>
        <w:t>3</w:t>
      </w:r>
      <w:r w:rsidRPr="00A877C2">
        <w:rPr>
          <w:sz w:val="32"/>
          <w:szCs w:val="32"/>
        </w:rPr>
        <w:t xml:space="preserve"> = e</w:t>
      </w:r>
      <w:r w:rsidRPr="00963201">
        <w:rPr>
          <w:sz w:val="24"/>
        </w:rPr>
        <w:t>3</w:t>
      </w:r>
      <w:r w:rsidRPr="00A877C2">
        <w:rPr>
          <w:sz w:val="32"/>
          <w:szCs w:val="32"/>
        </w:rPr>
        <w:t xml:space="preserve"> – e</w:t>
      </w:r>
      <w:r w:rsidRPr="00963201">
        <w:rPr>
          <w:sz w:val="24"/>
        </w:rPr>
        <w:t>r</w:t>
      </w:r>
    </w:p>
    <w:p w:rsidR="00080C95" w:rsidRDefault="00080C95" w:rsidP="00080C95">
      <w:pPr>
        <w:pStyle w:val="List"/>
        <w:jc w:val="right"/>
        <w:rPr>
          <w:sz w:val="32"/>
          <w:szCs w:val="32"/>
        </w:rPr>
      </w:pPr>
      <w:r w:rsidRPr="00A877C2">
        <w:rPr>
          <w:sz w:val="32"/>
          <w:szCs w:val="32"/>
        </w:rPr>
        <w:t>In common reference , there is no phase reversal .</w:t>
      </w:r>
    </w:p>
    <w:p w:rsidR="003408C4" w:rsidRPr="00A877C2" w:rsidRDefault="003408C4" w:rsidP="00080C95">
      <w:pPr>
        <w:pStyle w:val="List"/>
        <w:jc w:val="right"/>
        <w:rPr>
          <w:sz w:val="32"/>
          <w:szCs w:val="32"/>
        </w:rPr>
      </w:pPr>
    </w:p>
    <w:p w:rsidR="00080C95" w:rsidRPr="00F05A55" w:rsidRDefault="00080C95" w:rsidP="00080C95">
      <w:pPr>
        <w:pStyle w:val="BodyText"/>
        <w:rPr>
          <w:rFonts w:hint="cs"/>
          <w:b/>
          <w:rtl/>
          <w:lang w:bidi="ar-IQ"/>
        </w:rPr>
      </w:pPr>
      <w:r w:rsidRPr="00F05A55">
        <w:rPr>
          <w:b/>
        </w:rPr>
        <w:lastRenderedPageBreak/>
        <w:t xml:space="preserve">3 . average reference derivation </w:t>
      </w:r>
    </w:p>
    <w:p w:rsidR="00080C95" w:rsidRDefault="00080C95" w:rsidP="00080C95">
      <w:pPr>
        <w:pStyle w:val="BodyText"/>
        <w:rPr>
          <w:rFonts w:hint="cs"/>
          <w:rtl/>
          <w:lang w:bidi="ar-IQ"/>
        </w:rPr>
      </w:pPr>
      <w:r>
        <w:t>The electrodes on the scalp are  connected  through equal  resistance to single point which is used as a common reference .</w:t>
      </w:r>
    </w:p>
    <w:p w:rsidR="00080C95" w:rsidRDefault="00080C95" w:rsidP="00080C95">
      <w:pPr>
        <w:pStyle w:val="BodyText"/>
      </w:pPr>
      <w:r>
        <w:t>The potential at this point is the average of the potential of the scalp electrodes .</w:t>
      </w:r>
    </w:p>
    <w:p w:rsidR="00080C95" w:rsidRDefault="00080C95" w:rsidP="00080C95">
      <w:pPr>
        <w:pStyle w:val="BodyText"/>
      </w:pPr>
    </w:p>
    <w:p w:rsidR="00080C95" w:rsidRDefault="00080C95" w:rsidP="00080C95">
      <w:pPr>
        <w:pStyle w:val="BodyText"/>
      </w:pPr>
      <w:r>
        <w:t>Each amplifier is connected between an active electrode and average reference electrode through equal resistance.</w:t>
      </w:r>
    </w:p>
    <w:p w:rsidR="00080C95" w:rsidRDefault="00080C95" w:rsidP="00080C95">
      <w:pPr>
        <w:tabs>
          <w:tab w:val="left" w:pos="8306"/>
        </w:tabs>
        <w:ind w:left="-58"/>
        <w:jc w:val="right"/>
        <w:rPr>
          <w:rFonts w:hint="cs"/>
          <w:sz w:val="32"/>
        </w:rPr>
      </w:pPr>
    </w:p>
    <w:p w:rsidR="00080C95" w:rsidRPr="00EC4AC2" w:rsidRDefault="001767B7" w:rsidP="00080C95">
      <w:pPr>
        <w:tabs>
          <w:tab w:val="left" w:pos="8306"/>
        </w:tabs>
        <w:ind w:left="-58"/>
        <w:jc w:val="center"/>
        <w:rPr>
          <w:sz w:val="32"/>
        </w:rPr>
      </w:pPr>
      <w:r w:rsidRPr="00EC4AC2">
        <w:rPr>
          <w:noProof/>
          <w:sz w:val="32"/>
        </w:rPr>
        <w:drawing>
          <wp:inline distT="0" distB="0" distL="0" distR="0">
            <wp:extent cx="4429125" cy="3171825"/>
            <wp:effectExtent l="0" t="0" r="9525" b="9525"/>
            <wp:docPr id="56" name="Picture 56" descr="KHALID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KHALIDA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29125" cy="3171825"/>
                    </a:xfrm>
                    <a:prstGeom prst="rect">
                      <a:avLst/>
                    </a:prstGeom>
                    <a:noFill/>
                    <a:ln>
                      <a:noFill/>
                    </a:ln>
                  </pic:spPr>
                </pic:pic>
              </a:graphicData>
            </a:graphic>
          </wp:inline>
        </w:drawing>
      </w:r>
    </w:p>
    <w:p w:rsidR="00080C95" w:rsidRDefault="00080C95" w:rsidP="00080C95">
      <w:pPr>
        <w:tabs>
          <w:tab w:val="left" w:pos="8306"/>
        </w:tabs>
        <w:ind w:left="-58"/>
        <w:jc w:val="right"/>
        <w:rPr>
          <w:rFonts w:hint="cs"/>
          <w:sz w:val="32"/>
          <w:rtl/>
        </w:rPr>
      </w:pPr>
    </w:p>
    <w:p w:rsidR="00080C95" w:rsidRPr="00A877C2" w:rsidRDefault="00080C95" w:rsidP="00080C95">
      <w:pPr>
        <w:pStyle w:val="List"/>
        <w:jc w:val="right"/>
        <w:rPr>
          <w:sz w:val="32"/>
          <w:szCs w:val="32"/>
        </w:rPr>
      </w:pPr>
      <w:r w:rsidRPr="00A877C2">
        <w:rPr>
          <w:sz w:val="32"/>
          <w:szCs w:val="32"/>
        </w:rPr>
        <w:t xml:space="preserve">Amplifier input signal is </w:t>
      </w:r>
    </w:p>
    <w:p w:rsidR="00080C95" w:rsidRPr="00A877C2" w:rsidRDefault="00080C95" w:rsidP="00080C95">
      <w:pPr>
        <w:pStyle w:val="List"/>
        <w:jc w:val="right"/>
        <w:rPr>
          <w:sz w:val="32"/>
          <w:szCs w:val="32"/>
        </w:rPr>
      </w:pPr>
      <w:r w:rsidRPr="00A877C2">
        <w:rPr>
          <w:sz w:val="32"/>
          <w:szCs w:val="32"/>
        </w:rPr>
        <w:t>V1 = e1 – eav</w:t>
      </w:r>
    </w:p>
    <w:p w:rsidR="00080C95" w:rsidRPr="00A877C2" w:rsidRDefault="00080C95" w:rsidP="00080C95">
      <w:pPr>
        <w:pStyle w:val="List"/>
        <w:jc w:val="right"/>
        <w:rPr>
          <w:sz w:val="32"/>
          <w:szCs w:val="32"/>
        </w:rPr>
      </w:pPr>
      <w:r w:rsidRPr="00A877C2">
        <w:rPr>
          <w:sz w:val="32"/>
          <w:szCs w:val="32"/>
        </w:rPr>
        <w:t>V2 = e2 – eav</w:t>
      </w:r>
    </w:p>
    <w:p w:rsidR="00B472AF" w:rsidRPr="00B472AF" w:rsidRDefault="00080C95" w:rsidP="00080C95">
      <w:pPr>
        <w:jc w:val="right"/>
        <w:rPr>
          <w:sz w:val="36"/>
          <w:szCs w:val="36"/>
        </w:rPr>
      </w:pPr>
      <w:r w:rsidRPr="00A877C2">
        <w:rPr>
          <w:sz w:val="32"/>
          <w:szCs w:val="32"/>
        </w:rPr>
        <w:t xml:space="preserve">V3 = e3 – eav   </w:t>
      </w:r>
    </w:p>
    <w:p w:rsidR="00B472AF" w:rsidRPr="00B472AF" w:rsidRDefault="00B472AF" w:rsidP="00B472AF">
      <w:pPr>
        <w:jc w:val="right"/>
        <w:rPr>
          <w:sz w:val="36"/>
          <w:szCs w:val="36"/>
        </w:rPr>
      </w:pPr>
    </w:p>
    <w:p w:rsidR="00B472AF" w:rsidRPr="00B472AF" w:rsidRDefault="00B472AF" w:rsidP="00B472AF">
      <w:pPr>
        <w:jc w:val="right"/>
        <w:rPr>
          <w:sz w:val="36"/>
          <w:szCs w:val="36"/>
        </w:rPr>
      </w:pPr>
    </w:p>
    <w:p w:rsidR="00B472AF" w:rsidRPr="00B472AF" w:rsidRDefault="00B472AF" w:rsidP="00B472AF">
      <w:pPr>
        <w:jc w:val="right"/>
        <w:rPr>
          <w:sz w:val="36"/>
          <w:szCs w:val="36"/>
        </w:rPr>
      </w:pPr>
    </w:p>
    <w:p w:rsidR="00B472AF" w:rsidRPr="00B472AF" w:rsidRDefault="00B472AF" w:rsidP="00B472AF">
      <w:pPr>
        <w:jc w:val="right"/>
        <w:rPr>
          <w:sz w:val="36"/>
          <w:szCs w:val="36"/>
        </w:rPr>
      </w:pPr>
    </w:p>
    <w:p w:rsidR="00B472AF" w:rsidRPr="00B472AF" w:rsidRDefault="00B472AF" w:rsidP="00B472AF">
      <w:pPr>
        <w:jc w:val="right"/>
        <w:rPr>
          <w:sz w:val="36"/>
          <w:szCs w:val="36"/>
        </w:rPr>
      </w:pPr>
    </w:p>
    <w:p w:rsidR="00B472AF" w:rsidRPr="00B472AF" w:rsidRDefault="00B472AF" w:rsidP="00B472AF">
      <w:pPr>
        <w:jc w:val="right"/>
        <w:rPr>
          <w:sz w:val="36"/>
          <w:szCs w:val="36"/>
        </w:rPr>
      </w:pPr>
    </w:p>
    <w:p w:rsidR="00B472AF" w:rsidRPr="00B472AF" w:rsidRDefault="00B472AF" w:rsidP="00B472AF">
      <w:pPr>
        <w:jc w:val="right"/>
        <w:rPr>
          <w:sz w:val="36"/>
          <w:szCs w:val="36"/>
        </w:rPr>
      </w:pPr>
    </w:p>
    <w:p w:rsidR="00B472AF" w:rsidRPr="00B472AF" w:rsidRDefault="00B472AF" w:rsidP="00B472AF">
      <w:pPr>
        <w:jc w:val="right"/>
        <w:rPr>
          <w:sz w:val="36"/>
          <w:szCs w:val="36"/>
        </w:rPr>
      </w:pPr>
    </w:p>
    <w:p w:rsidR="00B472AF" w:rsidRPr="00B472AF" w:rsidRDefault="00B472AF" w:rsidP="00B472AF">
      <w:pPr>
        <w:jc w:val="right"/>
        <w:rPr>
          <w:sz w:val="36"/>
          <w:szCs w:val="36"/>
        </w:rPr>
      </w:pPr>
    </w:p>
    <w:p w:rsidR="00B472AF" w:rsidRPr="00B472AF" w:rsidRDefault="00B472AF" w:rsidP="00B472AF">
      <w:pPr>
        <w:jc w:val="right"/>
        <w:rPr>
          <w:sz w:val="36"/>
          <w:szCs w:val="36"/>
        </w:rPr>
      </w:pPr>
    </w:p>
    <w:p w:rsidR="00B472AF" w:rsidRPr="00B472AF" w:rsidRDefault="00B472AF" w:rsidP="00B472AF">
      <w:pPr>
        <w:jc w:val="right"/>
        <w:rPr>
          <w:sz w:val="36"/>
          <w:szCs w:val="36"/>
        </w:rPr>
      </w:pPr>
    </w:p>
    <w:p w:rsidR="00B472AF" w:rsidRPr="00B472AF" w:rsidRDefault="00B472AF" w:rsidP="00B472AF">
      <w:pPr>
        <w:jc w:val="right"/>
        <w:rPr>
          <w:sz w:val="36"/>
          <w:szCs w:val="36"/>
        </w:rPr>
      </w:pPr>
    </w:p>
    <w:p w:rsidR="00B472AF" w:rsidRPr="00B472AF" w:rsidRDefault="00B472AF" w:rsidP="00B472AF">
      <w:pPr>
        <w:jc w:val="right"/>
        <w:rPr>
          <w:sz w:val="36"/>
          <w:szCs w:val="36"/>
        </w:rPr>
      </w:pPr>
    </w:p>
    <w:p w:rsidR="00B472AF" w:rsidRPr="00B472AF" w:rsidRDefault="00B472AF" w:rsidP="00B472AF">
      <w:pPr>
        <w:pStyle w:val="BodyText"/>
        <w:ind w:left="-1233"/>
        <w:rPr>
          <w:sz w:val="36"/>
          <w:szCs w:val="36"/>
        </w:rPr>
      </w:pPr>
    </w:p>
    <w:sectPr w:rsidR="00B472AF" w:rsidRPr="00B472AF" w:rsidSect="00416F6F">
      <w:footerReference w:type="even" r:id="rId72"/>
      <w:footerReference w:type="default" r:id="rId73"/>
      <w:pgSz w:w="11906" w:h="16838"/>
      <w:pgMar w:top="1440" w:right="1800" w:bottom="1440" w:left="1800" w:header="720" w:footer="720" w:gutter="0"/>
      <w:cols w:space="720"/>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E1CA9" w:rsidRDefault="009E1CA9">
      <w:r>
        <w:separator/>
      </w:r>
    </w:p>
  </w:endnote>
  <w:endnote w:type="continuationSeparator" w:id="0">
    <w:p w:rsidR="009E1CA9" w:rsidRDefault="009E1C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n-ea">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468A8" w:rsidRDefault="001468A8" w:rsidP="001468A8">
    <w:pPr>
      <w:pStyle w:val="Footer"/>
      <w:framePr w:wrap="around" w:vAnchor="text" w:hAnchor="text" w:xAlign="center" w:y="1"/>
      <w:rPr>
        <w:rStyle w:val="PageNumber"/>
      </w:rPr>
    </w:pPr>
    <w:r>
      <w:rPr>
        <w:rStyle w:val="PageNumber"/>
        <w:rtl/>
      </w:rPr>
      <w:fldChar w:fldCharType="begin"/>
    </w:r>
    <w:r>
      <w:rPr>
        <w:rStyle w:val="PageNumber"/>
      </w:rPr>
      <w:instrText xml:space="preserve">PAGE  </w:instrText>
    </w:r>
    <w:r>
      <w:rPr>
        <w:rStyle w:val="PageNumber"/>
        <w:rtl/>
      </w:rPr>
      <w:fldChar w:fldCharType="end"/>
    </w:r>
  </w:p>
  <w:p w:rsidR="001468A8" w:rsidRDefault="001468A8" w:rsidP="001468A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468A8" w:rsidRDefault="001468A8" w:rsidP="001468A8">
    <w:pPr>
      <w:pStyle w:val="Footer"/>
      <w:framePr w:wrap="around" w:vAnchor="text" w:hAnchor="text" w:xAlign="center" w:y="1"/>
      <w:rPr>
        <w:rStyle w:val="PageNumber"/>
      </w:rPr>
    </w:pPr>
    <w:r>
      <w:rPr>
        <w:rStyle w:val="PageNumber"/>
        <w:rtl/>
      </w:rPr>
      <w:fldChar w:fldCharType="begin"/>
    </w:r>
    <w:r>
      <w:rPr>
        <w:rStyle w:val="PageNumber"/>
      </w:rPr>
      <w:instrText xml:space="preserve">PAGE  </w:instrText>
    </w:r>
    <w:r>
      <w:rPr>
        <w:rStyle w:val="PageNumber"/>
        <w:rtl/>
      </w:rPr>
      <w:fldChar w:fldCharType="separate"/>
    </w:r>
    <w:r w:rsidR="001767B7">
      <w:rPr>
        <w:rStyle w:val="PageNumber"/>
        <w:noProof/>
        <w:rtl/>
      </w:rPr>
      <w:t>1</w:t>
    </w:r>
    <w:r>
      <w:rPr>
        <w:rStyle w:val="PageNumber"/>
        <w:rtl/>
      </w:rPr>
      <w:fldChar w:fldCharType="end"/>
    </w:r>
  </w:p>
  <w:p w:rsidR="001468A8" w:rsidRDefault="001468A8" w:rsidP="001468A8">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E1CA9" w:rsidRDefault="009E1CA9">
      <w:r>
        <w:separator/>
      </w:r>
    </w:p>
  </w:footnote>
  <w:footnote w:type="continuationSeparator" w:id="0">
    <w:p w:rsidR="009E1CA9" w:rsidRDefault="009E1CA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D0B2D"/>
    <w:multiLevelType w:val="hybridMultilevel"/>
    <w:tmpl w:val="E7C04BF8"/>
    <w:lvl w:ilvl="0" w:tplc="BA94691E">
      <w:start w:val="1"/>
      <w:numFmt w:val="bullet"/>
      <w:lvlText w:val=""/>
      <w:lvlJc w:val="left"/>
      <w:pPr>
        <w:tabs>
          <w:tab w:val="num" w:pos="720"/>
        </w:tabs>
        <w:ind w:left="720" w:hanging="360"/>
      </w:pPr>
      <w:rPr>
        <w:rFonts w:ascii="Wingdings" w:hAnsi="Wingdings" w:hint="default"/>
      </w:rPr>
    </w:lvl>
    <w:lvl w:ilvl="1" w:tplc="32BA94BE" w:tentative="1">
      <w:start w:val="1"/>
      <w:numFmt w:val="bullet"/>
      <w:lvlText w:val=""/>
      <w:lvlJc w:val="left"/>
      <w:pPr>
        <w:tabs>
          <w:tab w:val="num" w:pos="1440"/>
        </w:tabs>
        <w:ind w:left="1440" w:hanging="360"/>
      </w:pPr>
      <w:rPr>
        <w:rFonts w:ascii="Wingdings" w:hAnsi="Wingdings" w:hint="default"/>
      </w:rPr>
    </w:lvl>
    <w:lvl w:ilvl="2" w:tplc="C53AED60" w:tentative="1">
      <w:start w:val="1"/>
      <w:numFmt w:val="bullet"/>
      <w:lvlText w:val=""/>
      <w:lvlJc w:val="left"/>
      <w:pPr>
        <w:tabs>
          <w:tab w:val="num" w:pos="2160"/>
        </w:tabs>
        <w:ind w:left="2160" w:hanging="360"/>
      </w:pPr>
      <w:rPr>
        <w:rFonts w:ascii="Wingdings" w:hAnsi="Wingdings" w:hint="default"/>
      </w:rPr>
    </w:lvl>
    <w:lvl w:ilvl="3" w:tplc="37926696" w:tentative="1">
      <w:start w:val="1"/>
      <w:numFmt w:val="bullet"/>
      <w:lvlText w:val=""/>
      <w:lvlJc w:val="left"/>
      <w:pPr>
        <w:tabs>
          <w:tab w:val="num" w:pos="2880"/>
        </w:tabs>
        <w:ind w:left="2880" w:hanging="360"/>
      </w:pPr>
      <w:rPr>
        <w:rFonts w:ascii="Wingdings" w:hAnsi="Wingdings" w:hint="default"/>
      </w:rPr>
    </w:lvl>
    <w:lvl w:ilvl="4" w:tplc="1A28E1AC" w:tentative="1">
      <w:start w:val="1"/>
      <w:numFmt w:val="bullet"/>
      <w:lvlText w:val=""/>
      <w:lvlJc w:val="left"/>
      <w:pPr>
        <w:tabs>
          <w:tab w:val="num" w:pos="3600"/>
        </w:tabs>
        <w:ind w:left="3600" w:hanging="360"/>
      </w:pPr>
      <w:rPr>
        <w:rFonts w:ascii="Wingdings" w:hAnsi="Wingdings" w:hint="default"/>
      </w:rPr>
    </w:lvl>
    <w:lvl w:ilvl="5" w:tplc="3F6C6F1E" w:tentative="1">
      <w:start w:val="1"/>
      <w:numFmt w:val="bullet"/>
      <w:lvlText w:val=""/>
      <w:lvlJc w:val="left"/>
      <w:pPr>
        <w:tabs>
          <w:tab w:val="num" w:pos="4320"/>
        </w:tabs>
        <w:ind w:left="4320" w:hanging="360"/>
      </w:pPr>
      <w:rPr>
        <w:rFonts w:ascii="Wingdings" w:hAnsi="Wingdings" w:hint="default"/>
      </w:rPr>
    </w:lvl>
    <w:lvl w:ilvl="6" w:tplc="353CAEC6" w:tentative="1">
      <w:start w:val="1"/>
      <w:numFmt w:val="bullet"/>
      <w:lvlText w:val=""/>
      <w:lvlJc w:val="left"/>
      <w:pPr>
        <w:tabs>
          <w:tab w:val="num" w:pos="5040"/>
        </w:tabs>
        <w:ind w:left="5040" w:hanging="360"/>
      </w:pPr>
      <w:rPr>
        <w:rFonts w:ascii="Wingdings" w:hAnsi="Wingdings" w:hint="default"/>
      </w:rPr>
    </w:lvl>
    <w:lvl w:ilvl="7" w:tplc="85323D90" w:tentative="1">
      <w:start w:val="1"/>
      <w:numFmt w:val="bullet"/>
      <w:lvlText w:val=""/>
      <w:lvlJc w:val="left"/>
      <w:pPr>
        <w:tabs>
          <w:tab w:val="num" w:pos="5760"/>
        </w:tabs>
        <w:ind w:left="5760" w:hanging="360"/>
      </w:pPr>
      <w:rPr>
        <w:rFonts w:ascii="Wingdings" w:hAnsi="Wingdings" w:hint="default"/>
      </w:rPr>
    </w:lvl>
    <w:lvl w:ilvl="8" w:tplc="113EF42A"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36E8"/>
    <w:rsid w:val="00016FC3"/>
    <w:rsid w:val="000538EB"/>
    <w:rsid w:val="00080C95"/>
    <w:rsid w:val="000836E8"/>
    <w:rsid w:val="000A374F"/>
    <w:rsid w:val="000B4C4C"/>
    <w:rsid w:val="001100FB"/>
    <w:rsid w:val="0014084B"/>
    <w:rsid w:val="00142090"/>
    <w:rsid w:val="001468A8"/>
    <w:rsid w:val="00146E02"/>
    <w:rsid w:val="00155737"/>
    <w:rsid w:val="00157B09"/>
    <w:rsid w:val="001672D7"/>
    <w:rsid w:val="001767B7"/>
    <w:rsid w:val="00186051"/>
    <w:rsid w:val="00190DFB"/>
    <w:rsid w:val="001A79E1"/>
    <w:rsid w:val="001B70D7"/>
    <w:rsid w:val="001C3C93"/>
    <w:rsid w:val="001C7338"/>
    <w:rsid w:val="001E6C62"/>
    <w:rsid w:val="00215D92"/>
    <w:rsid w:val="002222E2"/>
    <w:rsid w:val="00223F39"/>
    <w:rsid w:val="00233920"/>
    <w:rsid w:val="00247275"/>
    <w:rsid w:val="00247ACF"/>
    <w:rsid w:val="00263909"/>
    <w:rsid w:val="00272CBC"/>
    <w:rsid w:val="00277EBD"/>
    <w:rsid w:val="0028274D"/>
    <w:rsid w:val="002830CF"/>
    <w:rsid w:val="002A2BA7"/>
    <w:rsid w:val="002A7433"/>
    <w:rsid w:val="002B00F6"/>
    <w:rsid w:val="002B03F2"/>
    <w:rsid w:val="002B4309"/>
    <w:rsid w:val="00306FB9"/>
    <w:rsid w:val="00307FE3"/>
    <w:rsid w:val="003377B9"/>
    <w:rsid w:val="003408C4"/>
    <w:rsid w:val="00352B92"/>
    <w:rsid w:val="0035793E"/>
    <w:rsid w:val="00371172"/>
    <w:rsid w:val="003913B4"/>
    <w:rsid w:val="003924D4"/>
    <w:rsid w:val="003B4A73"/>
    <w:rsid w:val="00416F6F"/>
    <w:rsid w:val="00437B94"/>
    <w:rsid w:val="00454BA7"/>
    <w:rsid w:val="00477DB1"/>
    <w:rsid w:val="00485605"/>
    <w:rsid w:val="004879CA"/>
    <w:rsid w:val="004B3440"/>
    <w:rsid w:val="004B498A"/>
    <w:rsid w:val="004D7050"/>
    <w:rsid w:val="004E3400"/>
    <w:rsid w:val="004E584C"/>
    <w:rsid w:val="00502239"/>
    <w:rsid w:val="005066BE"/>
    <w:rsid w:val="005127DE"/>
    <w:rsid w:val="0058144D"/>
    <w:rsid w:val="005A1994"/>
    <w:rsid w:val="005B5E47"/>
    <w:rsid w:val="005C59D5"/>
    <w:rsid w:val="005D5072"/>
    <w:rsid w:val="005E2B13"/>
    <w:rsid w:val="00607242"/>
    <w:rsid w:val="00607F63"/>
    <w:rsid w:val="006475CE"/>
    <w:rsid w:val="00657BC5"/>
    <w:rsid w:val="006B2EE6"/>
    <w:rsid w:val="006E391D"/>
    <w:rsid w:val="00720F84"/>
    <w:rsid w:val="00726131"/>
    <w:rsid w:val="00770536"/>
    <w:rsid w:val="00781877"/>
    <w:rsid w:val="00783396"/>
    <w:rsid w:val="00783C34"/>
    <w:rsid w:val="007A14C6"/>
    <w:rsid w:val="007D2AF0"/>
    <w:rsid w:val="007E5217"/>
    <w:rsid w:val="007F1E27"/>
    <w:rsid w:val="00806B0D"/>
    <w:rsid w:val="00813811"/>
    <w:rsid w:val="008241BE"/>
    <w:rsid w:val="00842760"/>
    <w:rsid w:val="00881AD4"/>
    <w:rsid w:val="00891DD7"/>
    <w:rsid w:val="00893CF3"/>
    <w:rsid w:val="008C1333"/>
    <w:rsid w:val="008C509B"/>
    <w:rsid w:val="008E351C"/>
    <w:rsid w:val="009011D7"/>
    <w:rsid w:val="00912BBC"/>
    <w:rsid w:val="00916441"/>
    <w:rsid w:val="00922859"/>
    <w:rsid w:val="00942B09"/>
    <w:rsid w:val="009632F3"/>
    <w:rsid w:val="009661C3"/>
    <w:rsid w:val="0098213C"/>
    <w:rsid w:val="00990A4A"/>
    <w:rsid w:val="00993270"/>
    <w:rsid w:val="00994ABD"/>
    <w:rsid w:val="0099564C"/>
    <w:rsid w:val="009A5E96"/>
    <w:rsid w:val="009D30EB"/>
    <w:rsid w:val="009E0C83"/>
    <w:rsid w:val="009E1CA9"/>
    <w:rsid w:val="009E1F96"/>
    <w:rsid w:val="009E479F"/>
    <w:rsid w:val="00A6630C"/>
    <w:rsid w:val="00A81FB4"/>
    <w:rsid w:val="00A973B9"/>
    <w:rsid w:val="00AB7ABD"/>
    <w:rsid w:val="00AC4D3C"/>
    <w:rsid w:val="00AF0CC3"/>
    <w:rsid w:val="00B431C4"/>
    <w:rsid w:val="00B453A3"/>
    <w:rsid w:val="00B472AF"/>
    <w:rsid w:val="00B563C9"/>
    <w:rsid w:val="00B63ABE"/>
    <w:rsid w:val="00B93CD5"/>
    <w:rsid w:val="00BA5199"/>
    <w:rsid w:val="00BF2042"/>
    <w:rsid w:val="00C126F4"/>
    <w:rsid w:val="00C35476"/>
    <w:rsid w:val="00C60E65"/>
    <w:rsid w:val="00C757F5"/>
    <w:rsid w:val="00C767FE"/>
    <w:rsid w:val="00CB565E"/>
    <w:rsid w:val="00CE5A33"/>
    <w:rsid w:val="00D140A1"/>
    <w:rsid w:val="00D14D81"/>
    <w:rsid w:val="00D21E0B"/>
    <w:rsid w:val="00D22B23"/>
    <w:rsid w:val="00D43596"/>
    <w:rsid w:val="00D46DFD"/>
    <w:rsid w:val="00D752B1"/>
    <w:rsid w:val="00D9275A"/>
    <w:rsid w:val="00DA4F4B"/>
    <w:rsid w:val="00DA5E7F"/>
    <w:rsid w:val="00DF5E3F"/>
    <w:rsid w:val="00E028A5"/>
    <w:rsid w:val="00E23F69"/>
    <w:rsid w:val="00E24D62"/>
    <w:rsid w:val="00E3794B"/>
    <w:rsid w:val="00E4370A"/>
    <w:rsid w:val="00E55791"/>
    <w:rsid w:val="00E90B20"/>
    <w:rsid w:val="00E95A4D"/>
    <w:rsid w:val="00EC2C31"/>
    <w:rsid w:val="00EC58ED"/>
    <w:rsid w:val="00ED4BB4"/>
    <w:rsid w:val="00EF36DF"/>
    <w:rsid w:val="00F00A3E"/>
    <w:rsid w:val="00F22554"/>
    <w:rsid w:val="00F45CB2"/>
    <w:rsid w:val="00F622EF"/>
    <w:rsid w:val="00FA2184"/>
    <w:rsid w:val="00FB35DC"/>
    <w:rsid w:val="00FC662B"/>
    <w:rsid w:val="00FF244F"/>
    <w:rsid w:val="00FF67E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FBAA3264-45DC-40A3-8F33-26EFC1EDEB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rPr>
      <w:sz w:val="24"/>
      <w:szCs w:val="24"/>
    </w:rPr>
  </w:style>
  <w:style w:type="paragraph" w:styleId="Heading1">
    <w:name w:val="heading 1"/>
    <w:basedOn w:val="Normal"/>
    <w:next w:val="Normal"/>
    <w:qFormat/>
    <w:rsid w:val="001C7338"/>
    <w:pPr>
      <w:keepNext/>
      <w:jc w:val="right"/>
      <w:outlineLvl w:val="0"/>
    </w:pPr>
    <w:rPr>
      <w:rFonts w:cs="Traditional Arabic"/>
      <w:sz w:val="32"/>
      <w:szCs w:val="20"/>
    </w:rPr>
  </w:style>
  <w:style w:type="paragraph" w:styleId="Heading2">
    <w:name w:val="heading 2"/>
    <w:basedOn w:val="Normal"/>
    <w:next w:val="Normal"/>
    <w:link w:val="Heading2Char"/>
    <w:qFormat/>
    <w:rsid w:val="00080C95"/>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080C95"/>
    <w:pPr>
      <w:keepNext/>
      <w:spacing w:before="240" w:after="60"/>
      <w:outlineLvl w:val="2"/>
    </w:pPr>
    <w:rPr>
      <w:rFonts w:ascii="Arial" w:hAnsi="Arial" w:cs="Arial"/>
      <w:b/>
      <w:bCs/>
      <w:sz w:val="26"/>
      <w:szCs w:val="26"/>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BodyText">
    <w:name w:val="Body Text"/>
    <w:basedOn w:val="Normal"/>
    <w:rsid w:val="00842760"/>
    <w:pPr>
      <w:jc w:val="right"/>
    </w:pPr>
    <w:rPr>
      <w:rFonts w:cs="Traditional Arabic"/>
      <w:sz w:val="32"/>
      <w:szCs w:val="20"/>
    </w:rPr>
  </w:style>
  <w:style w:type="paragraph" w:styleId="Caption">
    <w:name w:val="caption"/>
    <w:basedOn w:val="Normal"/>
    <w:next w:val="Normal"/>
    <w:qFormat/>
    <w:rsid w:val="00352B92"/>
    <w:pPr>
      <w:spacing w:before="120" w:after="120"/>
    </w:pPr>
    <w:rPr>
      <w:b/>
      <w:bCs/>
      <w:sz w:val="20"/>
      <w:szCs w:val="20"/>
    </w:rPr>
  </w:style>
  <w:style w:type="paragraph" w:styleId="Footer">
    <w:name w:val="footer"/>
    <w:basedOn w:val="Normal"/>
    <w:rsid w:val="001468A8"/>
    <w:pPr>
      <w:tabs>
        <w:tab w:val="center" w:pos="4320"/>
        <w:tab w:val="right" w:pos="8640"/>
      </w:tabs>
    </w:pPr>
  </w:style>
  <w:style w:type="character" w:styleId="PageNumber">
    <w:name w:val="page number"/>
    <w:basedOn w:val="DefaultParagraphFont"/>
    <w:rsid w:val="001468A8"/>
  </w:style>
  <w:style w:type="paragraph" w:styleId="NoSpacing">
    <w:name w:val="No Spacing"/>
    <w:uiPriority w:val="1"/>
    <w:qFormat/>
    <w:rsid w:val="00B472AF"/>
    <w:rPr>
      <w:rFonts w:ascii="Calibri" w:eastAsia="Calibri" w:hAnsi="Calibri" w:cs="Arial"/>
      <w:sz w:val="22"/>
      <w:szCs w:val="22"/>
    </w:rPr>
  </w:style>
  <w:style w:type="paragraph" w:styleId="Header">
    <w:name w:val="header"/>
    <w:basedOn w:val="Normal"/>
    <w:link w:val="HeaderChar"/>
    <w:uiPriority w:val="99"/>
    <w:semiHidden/>
    <w:unhideWhenUsed/>
    <w:rsid w:val="00B472AF"/>
    <w:pPr>
      <w:tabs>
        <w:tab w:val="center" w:pos="4680"/>
        <w:tab w:val="right" w:pos="9360"/>
      </w:tabs>
    </w:pPr>
  </w:style>
  <w:style w:type="character" w:customStyle="1" w:styleId="HeaderChar">
    <w:name w:val="Header Char"/>
    <w:basedOn w:val="DefaultParagraphFont"/>
    <w:link w:val="Header"/>
    <w:uiPriority w:val="99"/>
    <w:semiHidden/>
    <w:rsid w:val="00B472AF"/>
    <w:rPr>
      <w:sz w:val="24"/>
      <w:szCs w:val="24"/>
    </w:rPr>
  </w:style>
  <w:style w:type="character" w:customStyle="1" w:styleId="Heading2Char">
    <w:name w:val="Heading 2 Char"/>
    <w:basedOn w:val="DefaultParagraphFont"/>
    <w:link w:val="Heading2"/>
    <w:rsid w:val="00080C95"/>
    <w:rPr>
      <w:rFonts w:ascii="Arial" w:hAnsi="Arial" w:cs="Arial"/>
      <w:b/>
      <w:bCs/>
      <w:i/>
      <w:iCs/>
      <w:sz w:val="28"/>
      <w:szCs w:val="28"/>
    </w:rPr>
  </w:style>
  <w:style w:type="character" w:customStyle="1" w:styleId="Heading3Char">
    <w:name w:val="Heading 3 Char"/>
    <w:basedOn w:val="DefaultParagraphFont"/>
    <w:link w:val="Heading3"/>
    <w:rsid w:val="00080C95"/>
    <w:rPr>
      <w:rFonts w:ascii="Arial" w:hAnsi="Arial" w:cs="Arial"/>
      <w:b/>
      <w:bCs/>
      <w:sz w:val="26"/>
      <w:szCs w:val="26"/>
    </w:rPr>
  </w:style>
  <w:style w:type="paragraph" w:styleId="List">
    <w:name w:val="List"/>
    <w:basedOn w:val="Normal"/>
    <w:rsid w:val="00080C95"/>
    <w:pPr>
      <w:ind w:left="283" w:hanging="283"/>
    </w:pPr>
    <w:rPr>
      <w:rFonts w:cs="Traditional Arabic"/>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214726">
      <w:bodyDiv w:val="1"/>
      <w:marLeft w:val="0"/>
      <w:marRight w:val="0"/>
      <w:marTop w:val="0"/>
      <w:marBottom w:val="0"/>
      <w:divBdr>
        <w:top w:val="none" w:sz="0" w:space="0" w:color="auto"/>
        <w:left w:val="none" w:sz="0" w:space="0" w:color="auto"/>
        <w:bottom w:val="none" w:sz="0" w:space="0" w:color="auto"/>
        <w:right w:val="none" w:sz="0" w:space="0" w:color="auto"/>
      </w:divBdr>
      <w:divsChild>
        <w:div w:id="1150555154">
          <w:marLeft w:val="547"/>
          <w:marRight w:val="0"/>
          <w:marTop w:val="154"/>
          <w:marBottom w:val="0"/>
          <w:divBdr>
            <w:top w:val="none" w:sz="0" w:space="0" w:color="auto"/>
            <w:left w:val="none" w:sz="0" w:space="0" w:color="auto"/>
            <w:bottom w:val="none" w:sz="0" w:space="0" w:color="auto"/>
            <w:right w:val="none" w:sz="0" w:space="0" w:color="auto"/>
          </w:divBdr>
        </w:div>
      </w:divsChild>
    </w:div>
    <w:div w:id="171383406">
      <w:bodyDiv w:val="1"/>
      <w:marLeft w:val="0"/>
      <w:marRight w:val="0"/>
      <w:marTop w:val="0"/>
      <w:marBottom w:val="0"/>
      <w:divBdr>
        <w:top w:val="none" w:sz="0" w:space="0" w:color="auto"/>
        <w:left w:val="none" w:sz="0" w:space="0" w:color="auto"/>
        <w:bottom w:val="none" w:sz="0" w:space="0" w:color="auto"/>
        <w:right w:val="none" w:sz="0" w:space="0" w:color="auto"/>
      </w:divBdr>
    </w:div>
    <w:div w:id="395788282">
      <w:bodyDiv w:val="1"/>
      <w:marLeft w:val="0"/>
      <w:marRight w:val="0"/>
      <w:marTop w:val="0"/>
      <w:marBottom w:val="0"/>
      <w:divBdr>
        <w:top w:val="none" w:sz="0" w:space="0" w:color="auto"/>
        <w:left w:val="none" w:sz="0" w:space="0" w:color="auto"/>
        <w:bottom w:val="none" w:sz="0" w:space="0" w:color="auto"/>
        <w:right w:val="none" w:sz="0" w:space="0" w:color="auto"/>
      </w:divBdr>
    </w:div>
    <w:div w:id="395864028">
      <w:bodyDiv w:val="1"/>
      <w:marLeft w:val="0"/>
      <w:marRight w:val="0"/>
      <w:marTop w:val="0"/>
      <w:marBottom w:val="0"/>
      <w:divBdr>
        <w:top w:val="none" w:sz="0" w:space="0" w:color="auto"/>
        <w:left w:val="none" w:sz="0" w:space="0" w:color="auto"/>
        <w:bottom w:val="none" w:sz="0" w:space="0" w:color="auto"/>
        <w:right w:val="none" w:sz="0" w:space="0" w:color="auto"/>
      </w:divBdr>
    </w:div>
    <w:div w:id="481847337">
      <w:bodyDiv w:val="1"/>
      <w:marLeft w:val="0"/>
      <w:marRight w:val="0"/>
      <w:marTop w:val="0"/>
      <w:marBottom w:val="0"/>
      <w:divBdr>
        <w:top w:val="none" w:sz="0" w:space="0" w:color="auto"/>
        <w:left w:val="none" w:sz="0" w:space="0" w:color="auto"/>
        <w:bottom w:val="none" w:sz="0" w:space="0" w:color="auto"/>
        <w:right w:val="none" w:sz="0" w:space="0" w:color="auto"/>
      </w:divBdr>
    </w:div>
    <w:div w:id="767239483">
      <w:bodyDiv w:val="1"/>
      <w:marLeft w:val="0"/>
      <w:marRight w:val="0"/>
      <w:marTop w:val="0"/>
      <w:marBottom w:val="0"/>
      <w:divBdr>
        <w:top w:val="none" w:sz="0" w:space="0" w:color="auto"/>
        <w:left w:val="none" w:sz="0" w:space="0" w:color="auto"/>
        <w:bottom w:val="none" w:sz="0" w:space="0" w:color="auto"/>
        <w:right w:val="none" w:sz="0" w:space="0" w:color="auto"/>
      </w:divBdr>
      <w:divsChild>
        <w:div w:id="1518539505">
          <w:marLeft w:val="547"/>
          <w:marRight w:val="0"/>
          <w:marTop w:val="154"/>
          <w:marBottom w:val="0"/>
          <w:divBdr>
            <w:top w:val="none" w:sz="0" w:space="0" w:color="auto"/>
            <w:left w:val="none" w:sz="0" w:space="0" w:color="auto"/>
            <w:bottom w:val="none" w:sz="0" w:space="0" w:color="auto"/>
            <w:right w:val="none" w:sz="0" w:space="0" w:color="auto"/>
          </w:divBdr>
        </w:div>
      </w:divsChild>
    </w:div>
    <w:div w:id="915433711">
      <w:bodyDiv w:val="1"/>
      <w:marLeft w:val="0"/>
      <w:marRight w:val="0"/>
      <w:marTop w:val="0"/>
      <w:marBottom w:val="0"/>
      <w:divBdr>
        <w:top w:val="none" w:sz="0" w:space="0" w:color="auto"/>
        <w:left w:val="none" w:sz="0" w:space="0" w:color="auto"/>
        <w:bottom w:val="none" w:sz="0" w:space="0" w:color="auto"/>
        <w:right w:val="none" w:sz="0" w:space="0" w:color="auto"/>
      </w:divBdr>
    </w:div>
    <w:div w:id="991762951">
      <w:bodyDiv w:val="1"/>
      <w:marLeft w:val="0"/>
      <w:marRight w:val="0"/>
      <w:marTop w:val="0"/>
      <w:marBottom w:val="0"/>
      <w:divBdr>
        <w:top w:val="none" w:sz="0" w:space="0" w:color="auto"/>
        <w:left w:val="none" w:sz="0" w:space="0" w:color="auto"/>
        <w:bottom w:val="none" w:sz="0" w:space="0" w:color="auto"/>
        <w:right w:val="none" w:sz="0" w:space="0" w:color="auto"/>
      </w:divBdr>
    </w:div>
    <w:div w:id="993606068">
      <w:bodyDiv w:val="1"/>
      <w:marLeft w:val="0"/>
      <w:marRight w:val="0"/>
      <w:marTop w:val="0"/>
      <w:marBottom w:val="0"/>
      <w:divBdr>
        <w:top w:val="none" w:sz="0" w:space="0" w:color="auto"/>
        <w:left w:val="none" w:sz="0" w:space="0" w:color="auto"/>
        <w:bottom w:val="none" w:sz="0" w:space="0" w:color="auto"/>
        <w:right w:val="none" w:sz="0" w:space="0" w:color="auto"/>
      </w:divBdr>
    </w:div>
    <w:div w:id="1330405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3.sldx"/><Relationship Id="rId18" Type="http://schemas.openxmlformats.org/officeDocument/2006/relationships/image" Target="media/image7.jpeg"/><Relationship Id="rId26" Type="http://schemas.openxmlformats.org/officeDocument/2006/relationships/image" Target="media/image15.emf"/><Relationship Id="rId39" Type="http://schemas.openxmlformats.org/officeDocument/2006/relationships/image" Target="media/image28.png"/><Relationship Id="rId21" Type="http://schemas.openxmlformats.org/officeDocument/2006/relationships/image" Target="media/image10.emf"/><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emf"/><Relationship Id="rId50" Type="http://schemas.openxmlformats.org/officeDocument/2006/relationships/image" Target="media/image38.emf"/><Relationship Id="rId55" Type="http://schemas.openxmlformats.org/officeDocument/2006/relationships/image" Target="media/image42.emf"/><Relationship Id="rId63" Type="http://schemas.openxmlformats.org/officeDocument/2006/relationships/image" Target="media/image50.emf"/><Relationship Id="rId68" Type="http://schemas.openxmlformats.org/officeDocument/2006/relationships/image" Target="media/image55.emf"/><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png"/><Relationship Id="rId11" Type="http://schemas.openxmlformats.org/officeDocument/2006/relationships/package" Target="embeddings/Microsoft_PowerPoint_Slide2.sldx"/><Relationship Id="rId24" Type="http://schemas.openxmlformats.org/officeDocument/2006/relationships/image" Target="media/image13.emf"/><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package" Target="embeddings/Microsoft_PowerPoint_Slide6.sldx"/><Relationship Id="rId58" Type="http://schemas.openxmlformats.org/officeDocument/2006/relationships/image" Target="media/image45.emf"/><Relationship Id="rId66" Type="http://schemas.openxmlformats.org/officeDocument/2006/relationships/image" Target="media/image53.pn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package" Target="embeddings/Microsoft_PowerPoint_Slide4.sldx"/><Relationship Id="rId23" Type="http://schemas.openxmlformats.org/officeDocument/2006/relationships/image" Target="media/image12.emf"/><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7.jpeg"/><Relationship Id="rId57" Type="http://schemas.openxmlformats.org/officeDocument/2006/relationships/image" Target="media/image44.emf"/><Relationship Id="rId61" Type="http://schemas.openxmlformats.org/officeDocument/2006/relationships/image" Target="media/image48.png"/><Relationship Id="rId10" Type="http://schemas.openxmlformats.org/officeDocument/2006/relationships/image" Target="media/image2.emf"/><Relationship Id="rId19" Type="http://schemas.openxmlformats.org/officeDocument/2006/relationships/image" Target="media/image8.emf"/><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0.emf"/><Relationship Id="rId60" Type="http://schemas.openxmlformats.org/officeDocument/2006/relationships/image" Target="media/image47.png"/><Relationship Id="rId65" Type="http://schemas.openxmlformats.org/officeDocument/2006/relationships/image" Target="media/image52.emf"/><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package" Target="embeddings/Microsoft_PowerPoint_Slide1.sldx"/><Relationship Id="rId14" Type="http://schemas.openxmlformats.org/officeDocument/2006/relationships/image" Target="media/image4.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package" Target="embeddings/Microsoft_PowerPoint_Slide5.sldx"/><Relationship Id="rId56" Type="http://schemas.openxmlformats.org/officeDocument/2006/relationships/image" Target="media/image43.emf"/><Relationship Id="rId64" Type="http://schemas.openxmlformats.org/officeDocument/2006/relationships/image" Target="media/image51.emf"/><Relationship Id="rId69" Type="http://schemas.openxmlformats.org/officeDocument/2006/relationships/image" Target="media/image56.png"/><Relationship Id="rId8" Type="http://schemas.openxmlformats.org/officeDocument/2006/relationships/image" Target="media/image1.emf"/><Relationship Id="rId51" Type="http://schemas.openxmlformats.org/officeDocument/2006/relationships/image" Target="media/image39.emf"/><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6.jpeg"/><Relationship Id="rId25" Type="http://schemas.openxmlformats.org/officeDocument/2006/relationships/image" Target="media/image14.emf"/><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6.emf"/><Relationship Id="rId67" Type="http://schemas.openxmlformats.org/officeDocument/2006/relationships/image" Target="media/image54.jpeg"/><Relationship Id="rId20" Type="http://schemas.openxmlformats.org/officeDocument/2006/relationships/image" Target="media/image9.emf"/><Relationship Id="rId41" Type="http://schemas.openxmlformats.org/officeDocument/2006/relationships/image" Target="media/image30.png"/><Relationship Id="rId54" Type="http://schemas.openxmlformats.org/officeDocument/2006/relationships/image" Target="media/image41.emf"/><Relationship Id="rId62" Type="http://schemas.openxmlformats.org/officeDocument/2006/relationships/image" Target="media/image49.emf"/><Relationship Id="rId70" Type="http://schemas.openxmlformats.org/officeDocument/2006/relationships/image" Target="media/image57.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1E5E14-9D2F-4858-81D0-DD5B8A1329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36</Pages>
  <Words>2684</Words>
  <Characters>15303</Characters>
  <Application>Microsoft Office Word</Application>
  <DocSecurity>0</DocSecurity>
  <Lines>127</Lines>
  <Paragraphs>35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Q</vt:lpstr>
      <vt:lpstr>Q</vt:lpstr>
    </vt:vector>
  </TitlesOfParts>
  <Company/>
  <LinksUpToDate>false</LinksUpToDate>
  <CharactersWithSpaces>17952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dc:title>
  <dc:subject/>
  <dc:creator>AL DOHA</dc:creator>
  <cp:keywords/>
  <dc:description/>
  <cp:lastModifiedBy>M7md Ad</cp:lastModifiedBy>
  <cp:revision>2</cp:revision>
  <dcterms:created xsi:type="dcterms:W3CDTF">2016-04-17T13:56:00Z</dcterms:created>
  <dcterms:modified xsi:type="dcterms:W3CDTF">2016-04-17T13:56:00Z</dcterms:modified>
</cp:coreProperties>
</file>