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95" w:rsidRPr="00D157FC" w:rsidRDefault="00B93F95" w:rsidP="00E07268">
      <w:pPr>
        <w:ind w:left="-270" w:right="-547"/>
        <w:jc w:val="center"/>
        <w:rPr>
          <w:rFonts w:ascii="Constantia" w:hAnsi="Constantia" w:cstheme="majorBidi"/>
          <w:b/>
          <w:bCs/>
          <w:i/>
          <w:iCs/>
          <w:sz w:val="36"/>
          <w:szCs w:val="36"/>
        </w:rPr>
      </w:pPr>
      <w:r w:rsidRPr="00D157FC">
        <w:rPr>
          <w:rFonts w:ascii="Constantia" w:hAnsi="Constantia" w:cstheme="majorBidi"/>
          <w:b/>
          <w:bCs/>
          <w:i/>
          <w:iCs/>
          <w:sz w:val="36"/>
          <w:szCs w:val="36"/>
        </w:rPr>
        <w:t>Pleural Effusion</w:t>
      </w:r>
      <w:r w:rsidRPr="00D157FC">
        <w:rPr>
          <w:rFonts w:ascii="Constantia" w:hAnsi="Constantia" w:cstheme="majorBidi"/>
          <w:b/>
          <w:bCs/>
          <w:i/>
          <w:iCs/>
          <w:sz w:val="36"/>
          <w:szCs w:val="36"/>
        </w:rPr>
        <w:br/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Definition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Causes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Clinical presentation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Investigation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Treatment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>*</w:t>
      </w:r>
      <w:r w:rsidRPr="00B93F95">
        <w:rPr>
          <w:rFonts w:asciiTheme="majorBidi" w:hAnsiTheme="majorBidi" w:cstheme="majorBidi"/>
          <w:sz w:val="28"/>
          <w:szCs w:val="28"/>
        </w:rPr>
        <w:t xml:space="preserve"> Regarding pleural effusion: all false except.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1- PE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definied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as accumulation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of  non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>-serous fluid within the pleural space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proofErr w:type="gramStart"/>
      <w:r w:rsidRPr="00B93F95">
        <w:rPr>
          <w:rFonts w:asciiTheme="majorBidi" w:hAnsiTheme="majorBidi" w:cstheme="majorBidi"/>
          <w:sz w:val="28"/>
          <w:szCs w:val="28"/>
        </w:rPr>
        <w:t>Myxoedema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 is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one of the common causes of PE which  is always bilateral.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3- In progression of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disease ,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pleural rub often precede the development of an effusion.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4-Around 200 mL of fluid is required to be detectable on ultrasound or CT.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5-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if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Pleural fluid aspiration reveal;  protein :serum protein ratio &gt; 0.5 that represent transudate pleural effusion.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93F95">
        <w:rPr>
          <w:rFonts w:asciiTheme="majorBidi" w:hAnsiTheme="majorBidi" w:cstheme="majorBidi"/>
          <w:b/>
          <w:bCs/>
          <w:i/>
          <w:iCs/>
          <w:sz w:val="32"/>
          <w:szCs w:val="32"/>
        </w:rPr>
        <w:t>Pleura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The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pleura is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a thin membrane that covers the entire surface of the lung as well as the inner surface of the rib cage, diaphragm, and mediastinum.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There are two pleural membranes: </w:t>
      </w:r>
      <w:r w:rsidRPr="00B93F95">
        <w:rPr>
          <w:rFonts w:asciiTheme="majorBidi" w:hAnsiTheme="majorBidi" w:cstheme="majorBidi"/>
          <w:sz w:val="28"/>
          <w:szCs w:val="28"/>
          <w:u w:val="single"/>
        </w:rPr>
        <w:t>the visceral pleura</w:t>
      </w:r>
      <w:r w:rsidRPr="00B93F95">
        <w:rPr>
          <w:rFonts w:asciiTheme="majorBidi" w:hAnsiTheme="majorBidi" w:cstheme="majorBidi"/>
          <w:sz w:val="28"/>
          <w:szCs w:val="28"/>
        </w:rPr>
        <w:t xml:space="preserve">, and </w:t>
      </w:r>
      <w:r w:rsidRPr="00B93F95">
        <w:rPr>
          <w:rFonts w:asciiTheme="majorBidi" w:hAnsiTheme="majorBidi" w:cstheme="majorBidi"/>
          <w:sz w:val="28"/>
          <w:szCs w:val="28"/>
          <w:u w:val="single"/>
        </w:rPr>
        <w:t>the parietal pleura</w:t>
      </w:r>
      <w:r w:rsidRPr="00B93F95">
        <w:rPr>
          <w:rFonts w:asciiTheme="majorBidi" w:hAnsiTheme="majorBidi" w:cstheme="majorBidi"/>
          <w:sz w:val="28"/>
          <w:szCs w:val="28"/>
        </w:rPr>
        <w:t xml:space="preserve">, space between them is the </w:t>
      </w:r>
      <w:r w:rsidRPr="00B93F95">
        <w:rPr>
          <w:rFonts w:asciiTheme="majorBidi" w:hAnsiTheme="majorBidi" w:cstheme="majorBidi"/>
          <w:i/>
          <w:iCs/>
          <w:sz w:val="28"/>
          <w:szCs w:val="28"/>
        </w:rPr>
        <w:t>pleural space</w:t>
      </w:r>
      <w:r w:rsidRPr="00B93F95">
        <w:rPr>
          <w:rFonts w:asciiTheme="majorBidi" w:hAnsiTheme="majorBidi" w:cstheme="majorBidi"/>
          <w:sz w:val="28"/>
          <w:szCs w:val="28"/>
        </w:rPr>
        <w:t xml:space="preserve">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A small amount of fluid normally in this space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Pleural fluid serves as a lubricant for the visceral and parietal pleura as they move against each other during inspiration and expiration.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The pressure within the pleural space is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subatmospheric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during quiet breathing.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lastRenderedPageBreak/>
        <w:t xml:space="preserve">Pleural fluid usually contains a small amount of protein and a small number of cells that are mostly mononuclear cells.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.</w:t>
      </w:r>
      <w:r w:rsidRPr="00B93F9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IQ"/>
        </w:rPr>
        <w:t xml:space="preserve"> </w:t>
      </w:r>
      <w:r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Definition of pleural effusion: </w:t>
      </w:r>
      <w:r w:rsidRPr="00B93F95">
        <w:rPr>
          <w:rFonts w:asciiTheme="majorBidi" w:hAnsiTheme="majorBidi" w:cstheme="majorBidi"/>
          <w:sz w:val="28"/>
          <w:szCs w:val="28"/>
        </w:rPr>
        <w:t>The accumulation of serous fluid within the pleural space is termed pleural effusion.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B93F95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While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: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3F95">
        <w:rPr>
          <w:rFonts w:asciiTheme="majorBidi" w:hAnsiTheme="majorBidi" w:cstheme="majorBidi"/>
          <w:sz w:val="28"/>
          <w:szCs w:val="28"/>
        </w:rPr>
        <w:t xml:space="preserve">The accumulation of frank pus is termed empyema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3F95">
        <w:rPr>
          <w:rFonts w:asciiTheme="majorBidi" w:hAnsiTheme="majorBidi" w:cstheme="majorBidi"/>
          <w:sz w:val="28"/>
          <w:szCs w:val="28"/>
        </w:rPr>
        <w:t xml:space="preserve">The accumulation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of  blood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is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haemothorax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,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3F95">
        <w:rPr>
          <w:rFonts w:asciiTheme="majorBidi" w:hAnsiTheme="majorBidi" w:cstheme="majorBidi"/>
          <w:sz w:val="28"/>
          <w:szCs w:val="28"/>
        </w:rPr>
        <w:t xml:space="preserve">The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accumulation  of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chyle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is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chylothorax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. </w:t>
      </w:r>
    </w:p>
    <w:p w:rsid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-P</w:t>
      </w:r>
      <w:r w:rsidRPr="00B93F95">
        <w:rPr>
          <w:rFonts w:asciiTheme="majorBidi" w:hAnsiTheme="majorBidi" w:cstheme="majorBidi"/>
          <w:sz w:val="28"/>
          <w:szCs w:val="28"/>
        </w:rPr>
        <w:t xml:space="preserve">leural fluid accumulates as a result of two </w:t>
      </w:r>
      <w:bookmarkStart w:id="0" w:name="_GoBack"/>
      <w:bookmarkEnd w:id="0"/>
      <w:r w:rsidR="00450A35" w:rsidRPr="00B93F95">
        <w:rPr>
          <w:rFonts w:asciiTheme="majorBidi" w:hAnsiTheme="majorBidi" w:cstheme="majorBidi"/>
          <w:sz w:val="28"/>
          <w:szCs w:val="28"/>
        </w:rPr>
        <w:t>ways either</w:t>
      </w:r>
      <w:r w:rsidRPr="00B93F95">
        <w:rPr>
          <w:rFonts w:asciiTheme="majorBidi" w:hAnsiTheme="majorBidi" w:cstheme="majorBidi"/>
          <w:sz w:val="28"/>
          <w:szCs w:val="28"/>
        </w:rPr>
        <w:t>:</w:t>
      </w:r>
      <w:r w:rsidRPr="00B93F9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1-Transudative effusion: increased hydrostatic pressure or decreased osmotic pressure </w:t>
      </w:r>
      <w:r w:rsidR="00BA5184" w:rsidRPr="00B93F95">
        <w:rPr>
          <w:rFonts w:asciiTheme="majorBidi" w:hAnsiTheme="majorBidi" w:cstheme="majorBidi"/>
          <w:sz w:val="28"/>
          <w:szCs w:val="28"/>
        </w:rPr>
        <w:t>(as</w:t>
      </w:r>
      <w:r w:rsidRPr="00B93F95">
        <w:rPr>
          <w:rFonts w:asciiTheme="majorBidi" w:hAnsiTheme="majorBidi" w:cstheme="majorBidi"/>
          <w:sz w:val="28"/>
          <w:szCs w:val="28"/>
        </w:rPr>
        <w:t xml:space="preserve"> seen in cardiac, liver or renal failure),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2- Exudative </w:t>
      </w:r>
      <w:r w:rsidR="00BA5184" w:rsidRPr="00B93F95">
        <w:rPr>
          <w:rFonts w:asciiTheme="majorBidi" w:hAnsiTheme="majorBidi" w:cstheme="majorBidi"/>
          <w:sz w:val="28"/>
          <w:szCs w:val="28"/>
        </w:rPr>
        <w:t>effusion:</w:t>
      </w:r>
      <w:r w:rsidRPr="00B93F95">
        <w:rPr>
          <w:rFonts w:asciiTheme="majorBidi" w:hAnsiTheme="majorBidi" w:cstheme="majorBidi"/>
          <w:sz w:val="28"/>
          <w:szCs w:val="28"/>
        </w:rPr>
        <w:t xml:space="preserve"> increased micro vascular pressure due to disease of the pleural surface itself or injury in the adjacent </w:t>
      </w:r>
      <w:r w:rsidR="00BA5184" w:rsidRPr="00B93F95">
        <w:rPr>
          <w:rFonts w:asciiTheme="majorBidi" w:hAnsiTheme="majorBidi" w:cstheme="majorBidi"/>
          <w:sz w:val="28"/>
          <w:szCs w:val="28"/>
        </w:rPr>
        <w:t xml:space="preserve">lung. </w:t>
      </w:r>
    </w:p>
    <w:p w:rsidR="00B93F95" w:rsidRPr="00B93F95" w:rsidRDefault="00B93F95" w:rsidP="00E07268">
      <w:pPr>
        <w:ind w:left="-270" w:right="-547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B93F95">
        <w:rPr>
          <w:rFonts w:asciiTheme="majorBidi" w:hAnsiTheme="majorBidi" w:cstheme="majorBidi"/>
          <w:b/>
          <w:bCs/>
          <w:i/>
          <w:iCs/>
          <w:sz w:val="32"/>
          <w:szCs w:val="32"/>
        </w:rPr>
        <w:br/>
        <w:t>Causes of pleural effusion</w:t>
      </w:r>
      <w:r w:rsidRPr="00B93F95">
        <w:rPr>
          <w:rFonts w:asciiTheme="majorBidi" w:hAnsiTheme="majorBidi" w:cstheme="majorBidi"/>
          <w:b/>
          <w:bCs/>
          <w:i/>
          <w:iCs/>
          <w:sz w:val="32"/>
          <w:szCs w:val="32"/>
        </w:rPr>
        <w:br/>
        <w:t xml:space="preserve"> Common causes</w:t>
      </w:r>
      <w:r w:rsidRPr="00B93F95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Pneumonia ('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para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-pneumonic effusion')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Tuberculosis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Pulmonary infarction*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Malignant disease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Cardiac failure*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B93F95">
        <w:rPr>
          <w:rFonts w:asciiTheme="majorBidi" w:hAnsiTheme="majorBidi" w:cstheme="majorBidi"/>
          <w:sz w:val="28"/>
          <w:szCs w:val="28"/>
        </w:rPr>
        <w:t>Subdiaphragmatic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disorders (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subphrenic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abscess, pancreatitis etc.)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b/>
          <w:bCs/>
          <w:sz w:val="28"/>
          <w:szCs w:val="28"/>
        </w:rPr>
        <w:lastRenderedPageBreak/>
        <w:t>Uncommon causes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93F95">
        <w:rPr>
          <w:rFonts w:asciiTheme="majorBidi" w:hAnsiTheme="majorBidi" w:cstheme="majorBidi"/>
          <w:sz w:val="28"/>
          <w:szCs w:val="28"/>
        </w:rPr>
        <w:t>Hypoproteinaemia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>* (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nephrotic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syndrome, liver failure, malnutrition)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Connective tissue diseases* (particularly systemic lupus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erythematosus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(SLE) and rheumatoid arthritis)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Acute rheumatic fever -- Post-myocardial infarction syndrome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93F95">
        <w:rPr>
          <w:rFonts w:asciiTheme="majorBidi" w:hAnsiTheme="majorBidi" w:cstheme="majorBidi"/>
          <w:sz w:val="28"/>
          <w:szCs w:val="28"/>
        </w:rPr>
        <w:t>Meigs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' syndrome (ovarian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tumour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plus pleural effusion)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93F95">
        <w:rPr>
          <w:rFonts w:asciiTheme="majorBidi" w:hAnsiTheme="majorBidi" w:cstheme="majorBidi"/>
          <w:sz w:val="28"/>
          <w:szCs w:val="28"/>
        </w:rPr>
        <w:t>Myxoedema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*     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Uraemia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*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Asbestos-related benign pleural effusion </w:t>
      </w:r>
    </w:p>
    <w:p w:rsidR="00B93F95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>
        <w:rPr>
          <w:rFonts w:asciiTheme="majorBidi" w:hAnsiTheme="majorBidi" w:cstheme="majorBidi"/>
          <w:i/>
          <w:iCs/>
          <w:sz w:val="32"/>
          <w:szCs w:val="32"/>
        </w:rPr>
        <w:t xml:space="preserve"> 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32"/>
          <w:szCs w:val="32"/>
        </w:rPr>
      </w:pPr>
      <w:r w:rsidRPr="00B93F95">
        <w:rPr>
          <w:rFonts w:asciiTheme="majorBidi" w:hAnsiTheme="majorBidi" w:cstheme="majorBidi"/>
          <w:i/>
          <w:iCs/>
          <w:sz w:val="32"/>
          <w:szCs w:val="32"/>
        </w:rPr>
        <w:t>Clinical presentation</w:t>
      </w:r>
      <w:r w:rsidRPr="00B93F95">
        <w:rPr>
          <w:rFonts w:asciiTheme="majorBidi" w:hAnsiTheme="majorBidi" w:cstheme="majorBidi"/>
          <w:i/>
          <w:iCs/>
          <w:sz w:val="32"/>
          <w:szCs w:val="32"/>
          <w:rtl/>
          <w:lang w:bidi="ar-IQ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B93F95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      Signs and symptom </w:t>
      </w:r>
    </w:p>
    <w:p w:rsidR="0054676F" w:rsidRPr="00B93F95" w:rsidRDefault="00210697" w:rsidP="00E07268">
      <w:pPr>
        <w:numPr>
          <w:ilvl w:val="0"/>
          <w:numId w:val="1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The </w:t>
      </w:r>
      <w:r w:rsidR="00B93F95" w:rsidRPr="00B93F95">
        <w:rPr>
          <w:rFonts w:asciiTheme="majorBidi" w:hAnsiTheme="majorBidi" w:cstheme="majorBidi"/>
          <w:sz w:val="28"/>
          <w:szCs w:val="28"/>
        </w:rPr>
        <w:t>onset either</w:t>
      </w:r>
      <w:r w:rsidRPr="00B93F95">
        <w:rPr>
          <w:rFonts w:asciiTheme="majorBidi" w:hAnsiTheme="majorBidi" w:cstheme="majorBidi"/>
          <w:sz w:val="28"/>
          <w:szCs w:val="28"/>
        </w:rPr>
        <w:t xml:space="preserve"> </w:t>
      </w:r>
      <w:r w:rsidR="00B93F95" w:rsidRPr="00B93F95">
        <w:rPr>
          <w:rFonts w:asciiTheme="majorBidi" w:hAnsiTheme="majorBidi" w:cstheme="majorBidi"/>
          <w:sz w:val="28"/>
          <w:szCs w:val="28"/>
        </w:rPr>
        <w:t>acute or</w:t>
      </w:r>
      <w:r w:rsidRPr="00B93F95">
        <w:rPr>
          <w:rFonts w:asciiTheme="majorBidi" w:hAnsiTheme="majorBidi" w:cstheme="majorBidi"/>
          <w:sz w:val="28"/>
          <w:szCs w:val="28"/>
        </w:rPr>
        <w:t xml:space="preserve"> may be insidious. </w:t>
      </w:r>
    </w:p>
    <w:p w:rsidR="0054676F" w:rsidRPr="00B93F95" w:rsidRDefault="00210697" w:rsidP="00E07268">
      <w:pPr>
        <w:numPr>
          <w:ilvl w:val="0"/>
          <w:numId w:val="1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Breathlessness is the only symptom related to the effusion itself, and its severity depends on the size and rate of accumulation</w:t>
      </w:r>
    </w:p>
    <w:p w:rsidR="0054676F" w:rsidRPr="00B93F95" w:rsidRDefault="00210697" w:rsidP="00E07268">
      <w:pPr>
        <w:numPr>
          <w:ilvl w:val="0"/>
          <w:numId w:val="1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Decrease chest expansion </w:t>
      </w:r>
    </w:p>
    <w:p w:rsidR="0054676F" w:rsidRPr="00B93F95" w:rsidRDefault="00210697" w:rsidP="00E07268">
      <w:pPr>
        <w:numPr>
          <w:ilvl w:val="0"/>
          <w:numId w:val="1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Stony dullness in percussion </w:t>
      </w:r>
    </w:p>
    <w:p w:rsidR="0054676F" w:rsidRPr="00B93F95" w:rsidRDefault="00210697" w:rsidP="00E07268">
      <w:pPr>
        <w:numPr>
          <w:ilvl w:val="0"/>
          <w:numId w:val="1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Diminish air entry on auscultation </w:t>
      </w:r>
    </w:p>
    <w:p w:rsidR="0054676F" w:rsidRPr="00B93F95" w:rsidRDefault="00B93F95" w:rsidP="00E07268">
      <w:pPr>
        <w:numPr>
          <w:ilvl w:val="0"/>
          <w:numId w:val="1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Signs</w:t>
      </w:r>
      <w:r w:rsidR="00210697" w:rsidRPr="00B93F95">
        <w:rPr>
          <w:rFonts w:asciiTheme="majorBidi" w:hAnsiTheme="majorBidi" w:cstheme="majorBidi"/>
          <w:sz w:val="28"/>
          <w:szCs w:val="28"/>
        </w:rPr>
        <w:t xml:space="preserve"> of pleurisy (a pleural rub) often precede the development of an effusion, especially in patients with underlying pneumonia, pulmonary infarction or connective tissue disease.</w:t>
      </w:r>
    </w:p>
    <w:p w:rsidR="00B93F95" w:rsidRPr="00D157FC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D157FC">
        <w:rPr>
          <w:rFonts w:asciiTheme="majorBidi" w:hAnsiTheme="majorBidi" w:cstheme="majorBidi"/>
          <w:i/>
          <w:iCs/>
          <w:sz w:val="28"/>
          <w:szCs w:val="28"/>
          <w:u w:val="single"/>
        </w:rPr>
        <w:br/>
        <w:t xml:space="preserve">What findings on physical examination are suggestive of a pleural effusion?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&amp;Small effusions (&lt; 500 mL) frequently have minimal findings.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&amp;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Larger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effusions: dullness to percussion, diminished breath sounds, and reduced tactile and vocal fremitus over the involved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hemithorax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lastRenderedPageBreak/>
        <w:t xml:space="preserve">&amp;Large effusions (&gt; 1500 mL), with concomitant atelectasis: bronchial breath sounds,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egophony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,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&amp;Pleural friction rubs may be noted in the early stages or near resolution</w:t>
      </w:r>
    </w:p>
    <w:p w:rsid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D2124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Investigations</w:t>
      </w:r>
      <w:r w:rsidRPr="00D21244">
        <w:rPr>
          <w:rFonts w:asciiTheme="majorBidi" w:hAnsiTheme="majorBidi" w:cstheme="majorBidi"/>
          <w:sz w:val="32"/>
          <w:szCs w:val="32"/>
        </w:rPr>
        <w:t xml:space="preserve"> </w:t>
      </w:r>
      <w:r w:rsidRPr="00B93F95">
        <w:rPr>
          <w:rFonts w:asciiTheme="majorBidi" w:hAnsiTheme="majorBidi" w:cstheme="majorBidi"/>
          <w:sz w:val="28"/>
          <w:szCs w:val="28"/>
        </w:rPr>
        <w:br/>
      </w:r>
      <w:r w:rsidRPr="008547A0">
        <w:rPr>
          <w:rFonts w:asciiTheme="majorBidi" w:hAnsiTheme="majorBidi" w:cstheme="majorBidi"/>
          <w:i/>
          <w:iCs/>
          <w:sz w:val="28"/>
          <w:szCs w:val="28"/>
          <w:u w:val="single"/>
        </w:rPr>
        <w:t>imaging</w:t>
      </w:r>
      <w:r w:rsidRPr="00B93F95">
        <w:rPr>
          <w:rFonts w:asciiTheme="majorBidi" w:hAnsiTheme="majorBidi" w:cstheme="majorBidi"/>
          <w:sz w:val="28"/>
          <w:szCs w:val="28"/>
        </w:rPr>
        <w:t xml:space="preserve"> </w:t>
      </w:r>
    </w:p>
    <w:p w:rsidR="0054676F" w:rsidRPr="008547A0" w:rsidRDefault="00B93F95" w:rsidP="00E07268">
      <w:pPr>
        <w:ind w:left="-270" w:right="-547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- (CXR</w:t>
      </w:r>
      <w:proofErr w:type="gramStart"/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)</w:t>
      </w: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</w:t>
      </w:r>
      <w:r w:rsidR="008547A0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proofErr w:type="gramEnd"/>
      <w:r w:rsidR="00210697" w:rsidRPr="00B93F95">
        <w:rPr>
          <w:rFonts w:asciiTheme="majorBidi" w:hAnsiTheme="majorBidi" w:cstheme="majorBidi"/>
          <w:sz w:val="28"/>
          <w:szCs w:val="28"/>
        </w:rPr>
        <w:t xml:space="preserve">The classical appearance of pleural fluid on the erect PA chest film is of a curved shadow at the lung base, blunting the </w:t>
      </w:r>
      <w:proofErr w:type="spellStart"/>
      <w:r w:rsidR="00210697" w:rsidRPr="00B93F95">
        <w:rPr>
          <w:rFonts w:asciiTheme="majorBidi" w:hAnsiTheme="majorBidi" w:cstheme="majorBidi"/>
          <w:sz w:val="28"/>
          <w:szCs w:val="28"/>
        </w:rPr>
        <w:t>costophrenic</w:t>
      </w:r>
      <w:proofErr w:type="spellEnd"/>
      <w:r w:rsidR="00210697" w:rsidRPr="00B93F95">
        <w:rPr>
          <w:rFonts w:asciiTheme="majorBidi" w:hAnsiTheme="majorBidi" w:cstheme="majorBidi"/>
          <w:sz w:val="28"/>
          <w:szCs w:val="28"/>
        </w:rPr>
        <w:t xml:space="preserve"> angle and ascending towards the axilla </w:t>
      </w:r>
    </w:p>
    <w:p w:rsidR="0054676F" w:rsidRPr="00B93F95" w:rsidRDefault="00210697" w:rsidP="00E07268">
      <w:pPr>
        <w:numPr>
          <w:ilvl w:val="0"/>
          <w:numId w:val="2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Fluid appears to track up the lateral chest wall. </w:t>
      </w:r>
    </w:p>
    <w:p w:rsidR="0054676F" w:rsidRPr="00B93F95" w:rsidRDefault="00210697" w:rsidP="00E07268">
      <w:pPr>
        <w:numPr>
          <w:ilvl w:val="0"/>
          <w:numId w:val="2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Around 200 mL of fluid is required to be detectable on a PA chest X-ray, but smaller effusions can be identified by ultrasound or CT. </w:t>
      </w:r>
    </w:p>
    <w:p w:rsidR="0054676F" w:rsidRPr="00B93F95" w:rsidRDefault="00210697" w:rsidP="00E07268">
      <w:pPr>
        <w:numPr>
          <w:ilvl w:val="0"/>
          <w:numId w:val="2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Pleural fluid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localised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below the lower lobe ('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subpulmonary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effusion') simulates an elevated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hemidiaphragm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. </w:t>
      </w:r>
    </w:p>
    <w:p w:rsidR="008547A0" w:rsidRDefault="00210697" w:rsidP="00E07268">
      <w:pPr>
        <w:numPr>
          <w:ilvl w:val="0"/>
          <w:numId w:val="2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Fluid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localised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within an oblique fissure may produce a rounde</w:t>
      </w:r>
      <w:r w:rsidR="00B93F95">
        <w:rPr>
          <w:rFonts w:asciiTheme="majorBidi" w:hAnsiTheme="majorBidi" w:cstheme="majorBidi"/>
          <w:sz w:val="28"/>
          <w:szCs w:val="28"/>
        </w:rPr>
        <w:t xml:space="preserve">d opacity, simulating a </w:t>
      </w:r>
      <w:proofErr w:type="spellStart"/>
      <w:r w:rsidR="00B93F95">
        <w:rPr>
          <w:rFonts w:asciiTheme="majorBidi" w:hAnsiTheme="majorBidi" w:cstheme="majorBidi"/>
          <w:sz w:val="28"/>
          <w:szCs w:val="28"/>
        </w:rPr>
        <w:t>tumour</w:t>
      </w:r>
      <w:proofErr w:type="spellEnd"/>
      <w:r w:rsidR="00B93F95" w:rsidRPr="00B93F95">
        <w:rPr>
          <w:rFonts w:asciiTheme="majorBidi" w:hAnsiTheme="majorBidi" w:cstheme="majorBidi"/>
          <w:sz w:val="28"/>
          <w:szCs w:val="28"/>
        </w:rPr>
        <w:t>.</w:t>
      </w:r>
    </w:p>
    <w:p w:rsidR="00B93F95" w:rsidRPr="00B93F95" w:rsidRDefault="008547A0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8547A0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848225" cy="3629025"/>
            <wp:effectExtent l="1905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64" cy="363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47A0" w:rsidRDefault="008547A0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8547A0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4762500" cy="3667125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209" cy="3669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547A0" w:rsidRDefault="008547A0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8547A0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00500" cy="2819400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7268" w:rsidRDefault="00E07268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E07268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3886200" cy="3276600"/>
            <wp:effectExtent l="1905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7268" w:rsidRDefault="00E07268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E0726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076700" cy="2809875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7268" w:rsidRDefault="00E07268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010150" cy="33432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76F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210697"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Ultrasonography</w:t>
      </w:r>
      <w:r w:rsidR="00210697" w:rsidRPr="00B93F95">
        <w:rPr>
          <w:rFonts w:asciiTheme="majorBidi" w:hAnsiTheme="majorBidi" w:cstheme="majorBidi"/>
          <w:sz w:val="28"/>
          <w:szCs w:val="28"/>
        </w:rPr>
        <w:t xml:space="preserve"> is more accurate than plain chest radiography for determining the volume of pleural fluid and frequently provides additional helpful information. </w:t>
      </w:r>
    </w:p>
    <w:p w:rsidR="0054676F" w:rsidRPr="00B93F95" w:rsidRDefault="00210697" w:rsidP="00E07268">
      <w:pPr>
        <w:numPr>
          <w:ilvl w:val="0"/>
          <w:numId w:val="3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Visualization of fluid facilitates skin marking to indicate a site for safe needle aspiration and guides pleural biopsy, increasing diagnostic yield</w:t>
      </w:r>
    </w:p>
    <w:p w:rsidR="0054676F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="00210697"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CT</w:t>
      </w:r>
      <w:r w:rsidR="00210697" w:rsidRPr="00B93F95">
        <w:rPr>
          <w:rFonts w:asciiTheme="majorBidi" w:hAnsiTheme="majorBidi" w:cstheme="majorBidi"/>
          <w:sz w:val="28"/>
          <w:szCs w:val="28"/>
        </w:rPr>
        <w:t xml:space="preserve"> displays pleural abnormalities more readily than either plain radiography or ultrasound, and may distinguish benign from malignant pleural disease</w:t>
      </w:r>
      <w:r w:rsidR="00210697" w:rsidRPr="00B93F9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E07268" w:rsidRPr="00B93F95" w:rsidRDefault="00E07268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E0726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409950" cy="2895600"/>
            <wp:effectExtent l="1905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7268" w:rsidRDefault="00E07268" w:rsidP="00E07268">
      <w:pPr>
        <w:ind w:left="-270" w:right="-547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E07268">
        <w:rPr>
          <w:rFonts w:asciiTheme="majorBidi" w:hAnsiTheme="majorBidi" w:cstheme="majorBidi"/>
          <w:i/>
          <w:iCs/>
          <w:noProof/>
          <w:sz w:val="28"/>
          <w:szCs w:val="28"/>
          <w:u w:val="single"/>
        </w:rPr>
        <w:lastRenderedPageBreak/>
        <w:drawing>
          <wp:inline distT="0" distB="0" distL="0" distR="0">
            <wp:extent cx="4152900" cy="2743200"/>
            <wp:effectExtent l="1905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7268" w:rsidRDefault="00E07268" w:rsidP="00E07268">
      <w:pPr>
        <w:ind w:left="-270" w:right="-547"/>
        <w:jc w:val="center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E07268">
        <w:rPr>
          <w:rFonts w:asciiTheme="majorBidi" w:hAnsiTheme="majorBidi" w:cstheme="majorBidi"/>
          <w:i/>
          <w:iCs/>
          <w:noProof/>
          <w:sz w:val="28"/>
          <w:szCs w:val="28"/>
          <w:u w:val="single"/>
        </w:rPr>
        <w:drawing>
          <wp:inline distT="0" distB="0" distL="0" distR="0">
            <wp:extent cx="4314825" cy="2724150"/>
            <wp:effectExtent l="19050" t="0" r="952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3F95" w:rsidRPr="00D21244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D21244">
        <w:rPr>
          <w:rFonts w:asciiTheme="majorBidi" w:hAnsiTheme="majorBidi" w:cstheme="majorBidi"/>
          <w:i/>
          <w:iCs/>
          <w:sz w:val="28"/>
          <w:szCs w:val="28"/>
          <w:u w:val="single"/>
        </w:rPr>
        <w:t>What other diagnostic procedures are available?</w:t>
      </w:r>
      <w:r w:rsidRPr="00D21244"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IQ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Bronchoscopy,</w:t>
      </w:r>
      <w:r w:rsidRPr="00B93F9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B93F95">
        <w:rPr>
          <w:rFonts w:asciiTheme="majorBidi" w:hAnsiTheme="majorBidi" w:cstheme="majorBidi"/>
          <w:sz w:val="28"/>
          <w:szCs w:val="28"/>
        </w:rPr>
        <w:t xml:space="preserve">if the patient has a parenchymal abnormality on chest x-ray or CT scan.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proofErr w:type="spellStart"/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Thoracoscopy</w:t>
      </w:r>
      <w:proofErr w:type="spellEnd"/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,</w:t>
      </w:r>
      <w:r w:rsidRPr="00B93F95">
        <w:rPr>
          <w:rFonts w:asciiTheme="majorBidi" w:hAnsiTheme="majorBidi" w:cstheme="majorBidi"/>
          <w:sz w:val="28"/>
          <w:szCs w:val="28"/>
        </w:rPr>
        <w:t xml:space="preserve"> which allows direct visualization of the pleural surface, and guided or open pleural biopsy.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</w:t>
      </w:r>
      <w:r w:rsidRPr="00B93F95">
        <w:rPr>
          <w:rFonts w:asciiTheme="majorBidi" w:hAnsiTheme="majorBidi" w:cstheme="majorBidi"/>
          <w:sz w:val="28"/>
          <w:szCs w:val="28"/>
        </w:rPr>
        <w:t xml:space="preserve">Pleural aspiration and biopsy </w:t>
      </w:r>
    </w:p>
    <w:p w:rsid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br/>
        <w:t>-</w:t>
      </w: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Combining pleural aspiration with biopsy </w:t>
      </w:r>
      <w:r w:rsidRPr="00B93F95">
        <w:rPr>
          <w:rFonts w:asciiTheme="majorBidi" w:hAnsiTheme="majorBidi" w:cstheme="majorBidi"/>
          <w:sz w:val="28"/>
          <w:szCs w:val="28"/>
        </w:rPr>
        <w:t xml:space="preserve">increases the diagnostic yield, particularly when guided by either ultrasound or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CT..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</w:t>
      </w:r>
    </w:p>
    <w:p w:rsidR="00E07268" w:rsidRDefault="00E07268" w:rsidP="00E07268">
      <w:pPr>
        <w:ind w:left="-270" w:right="-547"/>
        <w:rPr>
          <w:rFonts w:asciiTheme="majorBidi" w:hAnsiTheme="majorBidi" w:cstheme="majorBidi"/>
          <w:sz w:val="28"/>
          <w:szCs w:val="28"/>
        </w:rPr>
      </w:pPr>
      <w:r w:rsidRPr="00E0726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514600" cy="2447925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691" cy="2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E0726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2883639" cy="2094614"/>
            <wp:effectExtent l="1905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91" cy="209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7268" w:rsidRPr="00B93F95" w:rsidRDefault="00E07268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E0726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510959" cy="2286000"/>
            <wp:effectExtent l="1905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00" cy="2288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3F95" w:rsidRPr="00E07268" w:rsidRDefault="00B93F95" w:rsidP="00E07268">
      <w:pPr>
        <w:ind w:left="-270" w:right="-547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07268">
        <w:rPr>
          <w:rFonts w:asciiTheme="majorBidi" w:hAnsiTheme="majorBidi" w:cstheme="majorBidi"/>
          <w:b/>
          <w:bCs/>
          <w:i/>
          <w:iCs/>
          <w:sz w:val="32"/>
          <w:szCs w:val="32"/>
        </w:rPr>
        <w:t>Simple aspiration provides information</w:t>
      </w:r>
      <w:r w:rsidRPr="00E07268">
        <w:rPr>
          <w:rFonts w:asciiTheme="majorBidi" w:hAnsiTheme="majorBidi" w:cstheme="majorBidi"/>
          <w:b/>
          <w:bCs/>
          <w:i/>
          <w:iCs/>
          <w:sz w:val="32"/>
          <w:szCs w:val="32"/>
          <w:rtl/>
          <w:lang w:bidi="ar-IQ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-</w:t>
      </w:r>
      <w:proofErr w:type="spellStart"/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colour</w:t>
      </w:r>
      <w:proofErr w:type="spellEnd"/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and texture </w:t>
      </w:r>
      <w:r w:rsidRPr="00B93F95">
        <w:rPr>
          <w:rFonts w:asciiTheme="majorBidi" w:hAnsiTheme="majorBidi" w:cstheme="majorBidi"/>
          <w:sz w:val="28"/>
          <w:szCs w:val="28"/>
        </w:rPr>
        <w:t xml:space="preserve">of fluid and on appearance alone may immediately suggest an empyema or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chylothorax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. Or infection TB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>The presence of blood</w:t>
      </w:r>
      <w:r w:rsidRPr="00B93F95">
        <w:rPr>
          <w:rFonts w:asciiTheme="majorBidi" w:hAnsiTheme="majorBidi" w:cstheme="majorBidi"/>
          <w:sz w:val="28"/>
          <w:szCs w:val="28"/>
        </w:rPr>
        <w:t xml:space="preserve"> is consistent with pulmonary infarction or malignancy, but may represent a traumatic tap.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Biochemical analysis </w:t>
      </w:r>
      <w:r w:rsidRPr="00B93F95">
        <w:rPr>
          <w:rFonts w:asciiTheme="majorBidi" w:hAnsiTheme="majorBidi" w:cstheme="majorBidi"/>
          <w:sz w:val="28"/>
          <w:szCs w:val="28"/>
        </w:rPr>
        <w:t>allows differentiation of transudates from exudates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Gram stain </w:t>
      </w:r>
      <w:r w:rsidRPr="00B93F95">
        <w:rPr>
          <w:rFonts w:asciiTheme="majorBidi" w:hAnsiTheme="majorBidi" w:cstheme="majorBidi"/>
          <w:sz w:val="28"/>
          <w:szCs w:val="28"/>
        </w:rPr>
        <w:t xml:space="preserve">may indicate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parapneumonic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effusion.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Cytological examination </w:t>
      </w:r>
      <w:r w:rsidRPr="00B93F95">
        <w:rPr>
          <w:rFonts w:asciiTheme="majorBidi" w:hAnsiTheme="majorBidi" w:cstheme="majorBidi"/>
          <w:sz w:val="28"/>
          <w:szCs w:val="28"/>
        </w:rPr>
        <w:t>is essential, as the predominant cell type provides useful information.</w:t>
      </w:r>
    </w:p>
    <w:p w:rsid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 </w:t>
      </w: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 low pH </w:t>
      </w:r>
      <w:r w:rsidRPr="00B93F95">
        <w:rPr>
          <w:rFonts w:asciiTheme="majorBidi" w:hAnsiTheme="majorBidi" w:cstheme="majorBidi"/>
          <w:sz w:val="28"/>
          <w:szCs w:val="28"/>
        </w:rPr>
        <w:t xml:space="preserve">suggests infection but may also be seen in rheumatoid arthritis, ruptured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oesophagus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or advanced malignancy. </w:t>
      </w:r>
    </w:p>
    <w:p w:rsidR="00E07268" w:rsidRPr="00B93F95" w:rsidRDefault="00E07268" w:rsidP="00E07268">
      <w:pPr>
        <w:ind w:left="-270" w:right="-547"/>
        <w:jc w:val="center"/>
        <w:rPr>
          <w:rFonts w:asciiTheme="majorBidi" w:hAnsiTheme="majorBidi" w:cstheme="majorBidi"/>
          <w:sz w:val="28"/>
          <w:szCs w:val="28"/>
        </w:rPr>
      </w:pPr>
      <w:r w:rsidRPr="00E07268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840568" cy="2434855"/>
            <wp:effectExtent l="19050" t="0" r="7532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19" cy="243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3F95" w:rsidRPr="00E07268" w:rsidRDefault="00B93F95" w:rsidP="00E07268">
      <w:pPr>
        <w:ind w:left="-270" w:right="-547"/>
        <w:jc w:val="both"/>
        <w:rPr>
          <w:rFonts w:ascii="Georgia" w:hAnsi="Georgia" w:cstheme="majorBidi"/>
          <w:b/>
          <w:bCs/>
          <w:i/>
          <w:iCs/>
          <w:sz w:val="32"/>
          <w:szCs w:val="32"/>
        </w:rPr>
      </w:pPr>
      <w:r w:rsidRPr="00E07268">
        <w:rPr>
          <w:rFonts w:ascii="Georgia" w:hAnsi="Georgia" w:cstheme="majorBidi"/>
          <w:b/>
          <w:bCs/>
          <w:i/>
          <w:iCs/>
          <w:sz w:val="32"/>
          <w:szCs w:val="32"/>
        </w:rPr>
        <w:t xml:space="preserve">Pleural aspiration and biopsy </w:t>
      </w:r>
    </w:p>
    <w:p w:rsidR="00B93F95" w:rsidRPr="00E07268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E07268">
        <w:rPr>
          <w:rFonts w:asciiTheme="majorBidi" w:hAnsiTheme="majorBidi" w:cstheme="majorBidi"/>
          <w:i/>
          <w:iCs/>
          <w:sz w:val="28"/>
          <w:szCs w:val="28"/>
        </w:rPr>
        <w:t xml:space="preserve">((Light's criteria for distinguishing pleural </w:t>
      </w:r>
      <w:r w:rsidRPr="00E07268">
        <w:rPr>
          <w:rFonts w:asciiTheme="majorBidi" w:hAnsiTheme="majorBidi" w:cstheme="majorBidi"/>
          <w:i/>
          <w:iCs/>
          <w:sz w:val="28"/>
          <w:szCs w:val="28"/>
          <w:rtl/>
          <w:lang w:bidi="ar-IQ"/>
        </w:rPr>
        <w:t>((</w:t>
      </w:r>
      <w:r w:rsidRPr="00E07268">
        <w:rPr>
          <w:rFonts w:asciiTheme="majorBidi" w:hAnsiTheme="majorBidi" w:cstheme="majorBidi"/>
          <w:i/>
          <w:iCs/>
          <w:sz w:val="28"/>
          <w:szCs w:val="28"/>
        </w:rPr>
        <w:t xml:space="preserve">exudate from transudate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Pleural fluid is an exudate if one or more of the following criteria are met: </w:t>
      </w:r>
    </w:p>
    <w:p w:rsidR="00B93F95" w:rsidRPr="00B93F95" w:rsidRDefault="00B93F95" w:rsidP="004F4113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1-Protein   </w:t>
      </w:r>
      <w:r w:rsidR="004F4113">
        <w:rPr>
          <w:rFonts w:asciiTheme="majorBidi" w:hAnsiTheme="majorBidi" w:cstheme="majorBidi" w:hint="cs"/>
          <w:sz w:val="28"/>
          <w:szCs w:val="28"/>
          <w:rtl/>
        </w:rPr>
        <w:t>&lt;</w:t>
      </w:r>
      <w:r w:rsidRPr="00B93F95">
        <w:rPr>
          <w:rFonts w:asciiTheme="majorBidi" w:hAnsiTheme="majorBidi" w:cstheme="majorBidi"/>
          <w:sz w:val="28"/>
          <w:szCs w:val="28"/>
        </w:rPr>
        <w:t>3 g/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dL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2-Pleural fluid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protein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:serum</w:t>
      </w:r>
      <w:proofErr w:type="spellEnd"/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protein ratio &gt; 0.5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3-Pleural fluid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LDH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:serum</w:t>
      </w:r>
      <w:proofErr w:type="spellEnd"/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LDH ratio &gt; 0.6 </w:t>
      </w:r>
    </w:p>
    <w:p w:rsidR="00D21244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4-Pleural fluid LDH &gt; two-thirds of the upper limit of normal serum LDH </w:t>
      </w:r>
    </w:p>
    <w:p w:rsidR="003343C5" w:rsidRDefault="003343C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3343C5" w:rsidRDefault="003343C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3343C5" w:rsidRDefault="003343C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3343C5" w:rsidRDefault="003343C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3343C5" w:rsidRDefault="003343C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3343C5" w:rsidRPr="003343C5" w:rsidRDefault="003343C5" w:rsidP="003343C5">
      <w:pPr>
        <w:ind w:left="-270" w:right="-547"/>
        <w:jc w:val="center"/>
        <w:rPr>
          <w:rFonts w:ascii="Georgia" w:hAnsi="Georgia" w:cstheme="majorBidi"/>
          <w:i/>
          <w:iCs/>
          <w:sz w:val="32"/>
          <w:szCs w:val="32"/>
        </w:rPr>
      </w:pPr>
      <w:r w:rsidRPr="003343C5">
        <w:rPr>
          <w:rFonts w:ascii="Georgia" w:hAnsi="Georgia" w:cstheme="majorBidi"/>
          <w:b/>
          <w:bCs/>
          <w:i/>
          <w:iCs/>
          <w:sz w:val="32"/>
          <w:szCs w:val="32"/>
        </w:rPr>
        <w:lastRenderedPageBreak/>
        <w:t>Pleural effusion: main causes and features</w:t>
      </w:r>
    </w:p>
    <w:tbl>
      <w:tblPr>
        <w:bidiVisual/>
        <w:tblW w:w="10170" w:type="dxa"/>
        <w:tblInd w:w="-4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1440"/>
        <w:gridCol w:w="1800"/>
        <w:gridCol w:w="1890"/>
      </w:tblGrid>
      <w:tr w:rsidR="003343C5" w:rsidRPr="003343C5" w:rsidTr="003343C5">
        <w:trPr>
          <w:trHeight w:val="552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other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Predominant cell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type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Appearance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Cause </w:t>
            </w:r>
          </w:p>
        </w:tc>
      </w:tr>
      <w:tr w:rsidR="003343C5" w:rsidRPr="003343C5" w:rsidTr="003343C5">
        <w:trPr>
          <w:trHeight w:val="784"/>
        </w:trPr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Positive tuberculin test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br/>
              <w:t>Isolation of M. tuberculosis from pleural fluid (20%) Positive pleural biopsy (80%)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Lymphocyte </w:t>
            </w:r>
          </w:p>
        </w:tc>
        <w:tc>
          <w:tcPr>
            <w:tcW w:w="14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exudate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Serous  .usually amber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tuberculosis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343C5" w:rsidRPr="003343C5" w:rsidTr="003343C5">
        <w:trPr>
          <w:trHeight w:val="1009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Positive pleural biopsy (40%)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br/>
              <w:t>Evidence of malignant disease elsewhere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43C5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proofErr w:type="spellStart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Serosal</w:t>
            </w:r>
            <w:proofErr w:type="spellEnd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cells and lymphocytes</w:t>
            </w:r>
          </w:p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Often clumps of malignant cells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Exudate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Serous, often blood-stained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Malignant disease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343C5" w:rsidRPr="003343C5" w:rsidTr="003343C5">
        <w:trPr>
          <w:trHeight w:val="670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Other evidence of left ventricular failure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br/>
              <w:t>Response to diuretics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Few </w:t>
            </w:r>
            <w:proofErr w:type="spellStart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serosal</w:t>
            </w:r>
            <w:proofErr w:type="spellEnd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cells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Transudate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Serous, straw-</w:t>
            </w:r>
            <w:proofErr w:type="spellStart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coloured</w:t>
            </w:r>
            <w:proofErr w:type="spellEnd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Cardiac failure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343C5" w:rsidRPr="003343C5" w:rsidTr="003343C5">
        <w:trPr>
          <w:trHeight w:val="789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Evidence of pulmonary infarction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br/>
              <w:t>Source of embolism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Red blood cells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br/>
            </w:r>
            <w:proofErr w:type="spellStart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Eosinophils</w:t>
            </w:r>
            <w:proofErr w:type="spellEnd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Exudate (rarely transudate)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Serous or blood-stained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Pulmonary infarction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343C5" w:rsidRPr="003343C5" w:rsidTr="003343C5">
        <w:trPr>
          <w:trHeight w:val="700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Other manifestations of SLE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br/>
              <w:t xml:space="preserve">Antinuclear factor or anti-DNA in serum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Lymphocytes and </w:t>
            </w:r>
            <w:proofErr w:type="spellStart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serosal</w:t>
            </w:r>
            <w:proofErr w:type="spellEnd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cells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Exudate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Serous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SLE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343C5" w:rsidRPr="003343C5" w:rsidTr="003343C5">
        <w:trPr>
          <w:trHeight w:val="670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chylomicron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non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Milky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Chyle</w:t>
            </w:r>
            <w:proofErr w:type="spellEnd"/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Obstruction of thoracic duct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3343C5" w:rsidRPr="003343C5" w:rsidTr="003343C5">
        <w:trPr>
          <w:trHeight w:val="789"/>
        </w:trPr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left="36" w:right="21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High amylase in pleural fluid (greater than in serum)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No cells predominate) </w:t>
            </w:r>
          </w:p>
        </w:tc>
        <w:tc>
          <w:tcPr>
            <w:tcW w:w="14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Exudate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12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Serous or blood-stained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354C" w:rsidRPr="003343C5" w:rsidRDefault="003343C5" w:rsidP="003343C5">
            <w:pPr>
              <w:ind w:right="36"/>
              <w:jc w:val="both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Acute pancreatitis</w:t>
            </w:r>
            <w:r w:rsidRPr="003343C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</w:tbl>
    <w:p w:rsidR="00D21244" w:rsidRDefault="00D21244" w:rsidP="00E07268">
      <w:pPr>
        <w:ind w:left="-270" w:right="-54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21244" w:rsidRDefault="00D21244" w:rsidP="00E07268">
      <w:pPr>
        <w:ind w:left="-270" w:right="-54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93F95" w:rsidRPr="00D21244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D21244">
        <w:rPr>
          <w:rFonts w:asciiTheme="majorBidi" w:hAnsiTheme="majorBidi" w:cstheme="majorBidi"/>
          <w:i/>
          <w:iCs/>
          <w:sz w:val="28"/>
          <w:szCs w:val="28"/>
          <w:u w:val="single"/>
        </w:rPr>
        <w:lastRenderedPageBreak/>
        <w:t xml:space="preserve">Management </w:t>
      </w:r>
    </w:p>
    <w:p w:rsidR="0054676F" w:rsidRPr="00B93F95" w:rsidRDefault="00210697" w:rsidP="00E07268">
      <w:pPr>
        <w:numPr>
          <w:ilvl w:val="0"/>
          <w:numId w:val="4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Therapeutic aspiration may be required to palliate breathlessness, but removing more than 1.5 L in one episode, is inadvisable as there is a small risk of re-expansion pulmonary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oedema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>.</w:t>
      </w:r>
    </w:p>
    <w:p w:rsidR="0054676F" w:rsidRPr="00B93F95" w:rsidRDefault="00210697" w:rsidP="00E07268">
      <w:pPr>
        <w:numPr>
          <w:ilvl w:val="0"/>
          <w:numId w:val="4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 An effusion should never be drained to dryness before establishing a diagnosis, as further biopsy may be precluded until further fluid accumulates. </w:t>
      </w:r>
    </w:p>
    <w:p w:rsidR="0054676F" w:rsidRDefault="00210697" w:rsidP="00E07268">
      <w:pPr>
        <w:numPr>
          <w:ilvl w:val="0"/>
          <w:numId w:val="4"/>
        </w:num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Treatment of the underlying cause-for example, heart failure, pneumonia, pulmonary embolism or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subphrenic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abscess-will often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be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followed by resolution of the effusion. </w:t>
      </w:r>
    </w:p>
    <w:p w:rsidR="003343C5" w:rsidRPr="00B93F95" w:rsidRDefault="003343C5" w:rsidP="003343C5">
      <w:pPr>
        <w:ind w:right="-547"/>
        <w:jc w:val="center"/>
        <w:rPr>
          <w:rFonts w:asciiTheme="majorBidi" w:hAnsiTheme="majorBidi" w:cstheme="majorBidi"/>
          <w:sz w:val="28"/>
          <w:szCs w:val="28"/>
        </w:rPr>
      </w:pPr>
      <w:r w:rsidRPr="003343C5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3649182" cy="2838893"/>
            <wp:effectExtent l="19050" t="0" r="8418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032" cy="284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93F95" w:rsidRPr="00D21244" w:rsidRDefault="00B93F95" w:rsidP="00E07268">
      <w:pPr>
        <w:ind w:left="-270" w:right="-547"/>
        <w:jc w:val="both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D21244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What is the significance of a </w:t>
      </w:r>
      <w:proofErr w:type="spellStart"/>
      <w:r w:rsidRPr="00D21244">
        <w:rPr>
          <w:rFonts w:asciiTheme="majorBidi" w:hAnsiTheme="majorBidi" w:cstheme="majorBidi"/>
          <w:i/>
          <w:iCs/>
          <w:sz w:val="28"/>
          <w:szCs w:val="28"/>
          <w:u w:val="single"/>
        </w:rPr>
        <w:t>parapneumonic</w:t>
      </w:r>
      <w:proofErr w:type="spellEnd"/>
      <w:r w:rsidRPr="00D21244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effusion?</w:t>
      </w:r>
      <w:r w:rsidRPr="00D21244"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-IQ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parapneumonic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effusion is any effusion associated with pneumonia. Up to 40% of all pneumonias may be associated with a pleural effusion. Morbidity and mortality rates are higher in pneumonias with effusion than in pneumonia alone.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>Most effusions resolve without specific intervention. However, the effusion may be complicated and require tube thoracotomy (chest tube) or surgical decortication</w:t>
      </w:r>
      <w:r w:rsidRPr="00B93F9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Single choice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</w:t>
      </w:r>
      <w:r w:rsidRPr="00B93F95">
        <w:rPr>
          <w:rFonts w:asciiTheme="majorBidi" w:hAnsiTheme="majorBidi" w:cstheme="majorBidi"/>
          <w:sz w:val="28"/>
          <w:szCs w:val="28"/>
        </w:rPr>
        <w:t>Regarding pleural effusion: all false except.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lastRenderedPageBreak/>
        <w:t xml:space="preserve">1- The accumulation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of  non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-serous fluid within the pleural space 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2-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Myxoedema</w:t>
      </w:r>
      <w:proofErr w:type="spellEnd"/>
      <w:r w:rsidRPr="00B93F95">
        <w:rPr>
          <w:rFonts w:asciiTheme="majorBidi" w:hAnsiTheme="majorBidi" w:cstheme="majorBidi"/>
          <w:sz w:val="28"/>
          <w:szCs w:val="28"/>
        </w:rPr>
        <w:t xml:space="preserve"> is always bilateral and common cause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3- 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pleural rub often precede the development of an effusion</w:t>
      </w:r>
    </w:p>
    <w:p w:rsidR="00B93F95" w:rsidRPr="00B93F95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4-Around 200 mL of fluid is required to be detectable on ultrasound or CT. </w:t>
      </w:r>
    </w:p>
    <w:p w:rsidR="00210697" w:rsidRDefault="00B93F9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  <w:r w:rsidRPr="00B93F95">
        <w:rPr>
          <w:rFonts w:asciiTheme="majorBidi" w:hAnsiTheme="majorBidi" w:cstheme="majorBidi"/>
          <w:sz w:val="28"/>
          <w:szCs w:val="28"/>
        </w:rPr>
        <w:t xml:space="preserve">5- Pleural fluid </w:t>
      </w:r>
      <w:proofErr w:type="spellStart"/>
      <w:r w:rsidRPr="00B93F95">
        <w:rPr>
          <w:rFonts w:asciiTheme="majorBidi" w:hAnsiTheme="majorBidi" w:cstheme="majorBidi"/>
          <w:sz w:val="28"/>
          <w:szCs w:val="28"/>
        </w:rPr>
        <w:t>protein</w:t>
      </w:r>
      <w:proofErr w:type="gramStart"/>
      <w:r w:rsidRPr="00B93F95">
        <w:rPr>
          <w:rFonts w:asciiTheme="majorBidi" w:hAnsiTheme="majorBidi" w:cstheme="majorBidi"/>
          <w:sz w:val="28"/>
          <w:szCs w:val="28"/>
        </w:rPr>
        <w:t>:serum</w:t>
      </w:r>
      <w:proofErr w:type="spellEnd"/>
      <w:proofErr w:type="gramEnd"/>
      <w:r w:rsidRPr="00B93F95">
        <w:rPr>
          <w:rFonts w:asciiTheme="majorBidi" w:hAnsiTheme="majorBidi" w:cstheme="majorBidi"/>
          <w:sz w:val="28"/>
          <w:szCs w:val="28"/>
        </w:rPr>
        <w:t xml:space="preserve"> protein ratio &gt; 0.5 represent transudate pleural effusion. </w:t>
      </w:r>
    </w:p>
    <w:p w:rsidR="003343C5" w:rsidRDefault="003343C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3343C5" w:rsidRDefault="003343C5" w:rsidP="00E07268">
      <w:pPr>
        <w:ind w:left="-270" w:right="-547"/>
        <w:jc w:val="both"/>
        <w:rPr>
          <w:rFonts w:asciiTheme="majorBidi" w:hAnsiTheme="majorBidi" w:cstheme="majorBidi"/>
          <w:sz w:val="28"/>
          <w:szCs w:val="28"/>
        </w:rPr>
      </w:pPr>
    </w:p>
    <w:p w:rsidR="00054522" w:rsidRDefault="00054522" w:rsidP="00E07268">
      <w:pPr>
        <w:ind w:left="-270" w:right="-547"/>
        <w:jc w:val="both"/>
        <w:rPr>
          <w:rFonts w:ascii="Bell MT" w:hAnsi="Bell MT" w:cstheme="majorBidi"/>
          <w:i/>
          <w:iCs/>
          <w:sz w:val="40"/>
          <w:szCs w:val="40"/>
        </w:rPr>
      </w:pPr>
    </w:p>
    <w:p w:rsidR="00054522" w:rsidRDefault="00054522" w:rsidP="00E07268">
      <w:pPr>
        <w:ind w:left="-270" w:right="-547"/>
        <w:jc w:val="both"/>
        <w:rPr>
          <w:rFonts w:ascii="Bell MT" w:hAnsi="Bell MT" w:cstheme="majorBidi"/>
          <w:i/>
          <w:iCs/>
          <w:sz w:val="40"/>
          <w:szCs w:val="40"/>
        </w:rPr>
      </w:pPr>
    </w:p>
    <w:p w:rsidR="003343C5" w:rsidRPr="00054522" w:rsidRDefault="00054522" w:rsidP="00E07268">
      <w:pPr>
        <w:ind w:left="-270" w:right="-547"/>
        <w:jc w:val="both"/>
        <w:rPr>
          <w:rFonts w:ascii="Bell MT" w:hAnsi="Bell MT" w:cstheme="majorBidi"/>
          <w:i/>
          <w:iCs/>
          <w:sz w:val="40"/>
          <w:szCs w:val="40"/>
        </w:rPr>
      </w:pPr>
      <w:r w:rsidRPr="00054522">
        <w:rPr>
          <w:rFonts w:ascii="Bell MT" w:hAnsi="Bell MT" w:cstheme="majorBidi"/>
          <w:i/>
          <w:iCs/>
          <w:sz w:val="40"/>
          <w:szCs w:val="40"/>
        </w:rPr>
        <w:t>Best Regards;</w:t>
      </w:r>
    </w:p>
    <w:p w:rsidR="00054522" w:rsidRPr="00054522" w:rsidRDefault="00054522" w:rsidP="00E07268">
      <w:pPr>
        <w:ind w:left="-270" w:right="-547"/>
        <w:jc w:val="both"/>
        <w:rPr>
          <w:rFonts w:ascii="Bell MT" w:hAnsi="Bell MT" w:cstheme="majorBidi"/>
          <w:i/>
          <w:iCs/>
          <w:sz w:val="40"/>
          <w:szCs w:val="40"/>
        </w:rPr>
      </w:pPr>
      <w:proofErr w:type="spellStart"/>
      <w:r w:rsidRPr="00054522">
        <w:rPr>
          <w:rFonts w:ascii="Bell MT" w:hAnsi="Bell MT" w:cstheme="majorBidi"/>
          <w:i/>
          <w:iCs/>
          <w:sz w:val="40"/>
          <w:szCs w:val="40"/>
        </w:rPr>
        <w:t>Saif</w:t>
      </w:r>
      <w:proofErr w:type="spellEnd"/>
      <w:r w:rsidRPr="00054522">
        <w:rPr>
          <w:rFonts w:ascii="Bell MT" w:hAnsi="Bell MT" w:cstheme="majorBidi"/>
          <w:i/>
          <w:iCs/>
          <w:sz w:val="40"/>
          <w:szCs w:val="40"/>
        </w:rPr>
        <w:t xml:space="preserve"> </w:t>
      </w:r>
      <w:proofErr w:type="spellStart"/>
      <w:r w:rsidRPr="00054522">
        <w:rPr>
          <w:rFonts w:ascii="Bell MT" w:hAnsi="Bell MT" w:cstheme="majorBidi"/>
          <w:i/>
          <w:iCs/>
          <w:sz w:val="40"/>
          <w:szCs w:val="40"/>
        </w:rPr>
        <w:t>AlDeen</w:t>
      </w:r>
      <w:proofErr w:type="spellEnd"/>
      <w:r w:rsidRPr="00054522">
        <w:rPr>
          <w:rFonts w:ascii="Bell MT" w:hAnsi="Bell MT" w:cstheme="majorBidi"/>
          <w:i/>
          <w:iCs/>
          <w:sz w:val="40"/>
          <w:szCs w:val="40"/>
        </w:rPr>
        <w:t xml:space="preserve"> </w:t>
      </w:r>
      <w:proofErr w:type="spellStart"/>
      <w:r w:rsidRPr="00054522">
        <w:rPr>
          <w:rFonts w:ascii="Bell MT" w:hAnsi="Bell MT" w:cstheme="majorBidi"/>
          <w:i/>
          <w:iCs/>
          <w:sz w:val="40"/>
          <w:szCs w:val="40"/>
        </w:rPr>
        <w:t>Adil</w:t>
      </w:r>
      <w:proofErr w:type="spellEnd"/>
      <w:r w:rsidRPr="00054522">
        <w:rPr>
          <w:rFonts w:ascii="Bell MT" w:hAnsi="Bell MT" w:cstheme="majorBidi"/>
          <w:i/>
          <w:iCs/>
          <w:sz w:val="40"/>
          <w:szCs w:val="40"/>
        </w:rPr>
        <w:t xml:space="preserve"> </w:t>
      </w:r>
      <w:proofErr w:type="spellStart"/>
      <w:r w:rsidRPr="00054522">
        <w:rPr>
          <w:rFonts w:ascii="Bell MT" w:hAnsi="Bell MT" w:cstheme="majorBidi"/>
          <w:i/>
          <w:iCs/>
          <w:sz w:val="40"/>
          <w:szCs w:val="40"/>
        </w:rPr>
        <w:t>Kamil</w:t>
      </w:r>
      <w:proofErr w:type="spellEnd"/>
    </w:p>
    <w:sectPr w:rsidR="00054522" w:rsidRPr="00054522" w:rsidSect="0054676F">
      <w:headerReference w:type="default" r:id="rId22"/>
      <w:footerReference w:type="default" r:id="rId2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7CE" w:rsidRDefault="00EE37CE" w:rsidP="00D157FC">
      <w:pPr>
        <w:spacing w:after="0" w:line="240" w:lineRule="auto"/>
      </w:pPr>
      <w:r>
        <w:separator/>
      </w:r>
    </w:p>
  </w:endnote>
  <w:endnote w:type="continuationSeparator" w:id="0">
    <w:p w:rsidR="00EE37CE" w:rsidRDefault="00EE37CE" w:rsidP="00D1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453"/>
      <w:docPartObj>
        <w:docPartGallery w:val="Page Numbers (Bottom of Page)"/>
        <w:docPartUnique/>
      </w:docPartObj>
    </w:sdtPr>
    <w:sdtEndPr/>
    <w:sdtContent>
      <w:p w:rsidR="00D157FC" w:rsidRDefault="00EE37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A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157FC" w:rsidRDefault="00D157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7CE" w:rsidRDefault="00EE37CE" w:rsidP="00D157FC">
      <w:pPr>
        <w:spacing w:after="0" w:line="240" w:lineRule="auto"/>
      </w:pPr>
      <w:r>
        <w:separator/>
      </w:r>
    </w:p>
  </w:footnote>
  <w:footnote w:type="continuationSeparator" w:id="0">
    <w:p w:rsidR="00EE37CE" w:rsidRDefault="00EE37CE" w:rsidP="00D1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7FC" w:rsidRPr="00D157FC" w:rsidRDefault="00D157FC" w:rsidP="00D157FC">
    <w:pPr>
      <w:pStyle w:val="Header"/>
      <w:jc w:val="center"/>
      <w:rPr>
        <w:rFonts w:ascii="Bell MT" w:hAnsi="Bell MT"/>
        <w:i/>
        <w:iCs/>
        <w:sz w:val="24"/>
        <w:szCs w:val="24"/>
      </w:rPr>
    </w:pPr>
    <w:proofErr w:type="spellStart"/>
    <w:r w:rsidRPr="00D157FC">
      <w:rPr>
        <w:rFonts w:ascii="Bell MT" w:hAnsi="Bell MT"/>
        <w:i/>
        <w:iCs/>
        <w:sz w:val="24"/>
        <w:szCs w:val="24"/>
      </w:rPr>
      <w:t>Dr.Ghazi</w:t>
    </w:r>
    <w:proofErr w:type="spellEnd"/>
    <w:r w:rsidRPr="00D157FC">
      <w:rPr>
        <w:rFonts w:ascii="Bell MT" w:hAnsi="Bell MT"/>
        <w:i/>
        <w:iCs/>
        <w:sz w:val="24"/>
        <w:szCs w:val="24"/>
      </w:rPr>
      <w:ptab w:relativeTo="margin" w:alignment="center" w:leader="none"/>
    </w:r>
    <w:r w:rsidRPr="00D157FC">
      <w:rPr>
        <w:rFonts w:ascii="Bell MT" w:hAnsi="Bell MT"/>
        <w:i/>
        <w:iCs/>
        <w:sz w:val="24"/>
        <w:szCs w:val="24"/>
      </w:rPr>
      <w:t>Medicine/Respiratory System</w:t>
    </w:r>
    <w:r w:rsidRPr="00D157FC">
      <w:rPr>
        <w:rFonts w:ascii="Bell MT" w:hAnsi="Bell MT"/>
        <w:i/>
        <w:iCs/>
        <w:sz w:val="24"/>
        <w:szCs w:val="24"/>
      </w:rPr>
      <w:ptab w:relativeTo="margin" w:alignment="right" w:leader="none"/>
    </w:r>
    <w:r w:rsidRPr="00D157FC">
      <w:rPr>
        <w:rFonts w:ascii="Bell MT" w:hAnsi="Bell MT"/>
        <w:i/>
        <w:iCs/>
        <w:sz w:val="24"/>
        <w:szCs w:val="24"/>
      </w:rPr>
      <w:t>lec.8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1E"/>
    <w:multiLevelType w:val="hybridMultilevel"/>
    <w:tmpl w:val="85ACA7C6"/>
    <w:lvl w:ilvl="0" w:tplc="0ACA62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A671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E08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42A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09F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2C4D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CA6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581E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080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87F53"/>
    <w:multiLevelType w:val="hybridMultilevel"/>
    <w:tmpl w:val="DB6C5EA6"/>
    <w:lvl w:ilvl="0" w:tplc="61FA0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08D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40C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4993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84A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416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22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889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87A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840D4"/>
    <w:multiLevelType w:val="hybridMultilevel"/>
    <w:tmpl w:val="B2DC138A"/>
    <w:lvl w:ilvl="0" w:tplc="1A7696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0A7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749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8C9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0F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067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441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F42E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409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6F1D27"/>
    <w:multiLevelType w:val="hybridMultilevel"/>
    <w:tmpl w:val="07127C4E"/>
    <w:lvl w:ilvl="0" w:tplc="401CC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0C3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A61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2C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A837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AAC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321D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03D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23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95"/>
    <w:rsid w:val="00054522"/>
    <w:rsid w:val="00210697"/>
    <w:rsid w:val="003343C5"/>
    <w:rsid w:val="0034354C"/>
    <w:rsid w:val="00450A35"/>
    <w:rsid w:val="004F4113"/>
    <w:rsid w:val="0054676F"/>
    <w:rsid w:val="008547A0"/>
    <w:rsid w:val="00B93F95"/>
    <w:rsid w:val="00BA5184"/>
    <w:rsid w:val="00BB6ED2"/>
    <w:rsid w:val="00D10527"/>
    <w:rsid w:val="00D157FC"/>
    <w:rsid w:val="00D21244"/>
    <w:rsid w:val="00E07268"/>
    <w:rsid w:val="00EE37CE"/>
    <w:rsid w:val="00F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5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57FC"/>
  </w:style>
  <w:style w:type="paragraph" w:styleId="Footer">
    <w:name w:val="footer"/>
    <w:basedOn w:val="Normal"/>
    <w:link w:val="FooterChar"/>
    <w:uiPriority w:val="99"/>
    <w:unhideWhenUsed/>
    <w:rsid w:val="00D157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FC"/>
  </w:style>
  <w:style w:type="paragraph" w:styleId="BalloonText">
    <w:name w:val="Balloon Text"/>
    <w:basedOn w:val="Normal"/>
    <w:link w:val="BalloonTextChar"/>
    <w:uiPriority w:val="99"/>
    <w:semiHidden/>
    <w:unhideWhenUsed/>
    <w:rsid w:val="00D1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Saif</cp:lastModifiedBy>
  <cp:revision>9</cp:revision>
  <dcterms:created xsi:type="dcterms:W3CDTF">2012-12-21T18:24:00Z</dcterms:created>
  <dcterms:modified xsi:type="dcterms:W3CDTF">2013-08-18T14:50:00Z</dcterms:modified>
</cp:coreProperties>
</file>