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3362" w:rsidRDefault="0096678B" w:rsidP="00E43362">
      <w:pPr>
        <w:autoSpaceDE w:val="0"/>
        <w:autoSpaceDN w:val="0"/>
        <w:bidi w:val="0"/>
        <w:adjustRightInd w:val="0"/>
        <w:spacing w:line="360" w:lineRule="auto"/>
        <w:jc w:val="lowKashida"/>
        <w:rPr>
          <w:b/>
          <w:bCs/>
          <w:i/>
          <w:iCs/>
          <w:sz w:val="28"/>
          <w:szCs w:val="28"/>
          <w:lang w:bidi="ar-IQ"/>
        </w:rPr>
      </w:pPr>
      <w:r w:rsidRPr="0096678B">
        <w:pict>
          <v:shapetype id="_x0000_t202" coordsize="21600,21600" o:spt="202" path="m,l,21600r21600,l21600,xe">
            <v:stroke joinstyle="miter"/>
            <v:path gradientshapeok="t" o:connecttype="rect"/>
          </v:shapetype>
          <v:shape id="_x0000_s1027" type="#_x0000_t202" style="position:absolute;left:0;text-align:left;margin-left:333pt;margin-top:-9pt;width:153pt;height:81pt;z-index:251662848" filled="f" stroked="f">
            <v:textbox style="mso-next-textbox:#_x0000_s1027">
              <w:txbxContent>
                <w:p w:rsidR="00E43362" w:rsidRDefault="00E43362" w:rsidP="00E43362">
                  <w:pPr>
                    <w:jc w:val="center"/>
                    <w:rPr>
                      <w:b/>
                      <w:bCs/>
                      <w:lang w:bidi="ar-IQ"/>
                    </w:rPr>
                  </w:pPr>
                  <w:r>
                    <w:rPr>
                      <w:b/>
                      <w:bCs/>
                      <w:lang w:bidi="ar-IQ"/>
                    </w:rPr>
                    <w:t>Coll. Medicine \3</w:t>
                  </w:r>
                  <w:r>
                    <w:rPr>
                      <w:b/>
                      <w:bCs/>
                      <w:vertAlign w:val="superscript"/>
                      <w:lang w:bidi="ar-IQ"/>
                    </w:rPr>
                    <w:t>rd</w:t>
                  </w:r>
                  <w:r>
                    <w:rPr>
                      <w:b/>
                      <w:bCs/>
                      <w:lang w:bidi="ar-IQ"/>
                    </w:rPr>
                    <w:t xml:space="preserve"> stage</w:t>
                  </w:r>
                </w:p>
                <w:p w:rsidR="00E43362" w:rsidRDefault="00E43362" w:rsidP="00E43362">
                  <w:pPr>
                    <w:jc w:val="center"/>
                    <w:rPr>
                      <w:b/>
                      <w:bCs/>
                      <w:lang w:bidi="ar-IQ"/>
                    </w:rPr>
                  </w:pPr>
                  <w:r>
                    <w:rPr>
                      <w:b/>
                      <w:bCs/>
                      <w:lang w:bidi="ar-IQ"/>
                    </w:rPr>
                    <w:t>Parasitology</w:t>
                  </w:r>
                </w:p>
                <w:p w:rsidR="00E43362" w:rsidRDefault="00A81B93" w:rsidP="00E43362">
                  <w:pPr>
                    <w:tabs>
                      <w:tab w:val="left" w:pos="5880"/>
                      <w:tab w:val="left" w:pos="6765"/>
                      <w:tab w:val="right" w:pos="8306"/>
                    </w:tabs>
                    <w:jc w:val="center"/>
                    <w:rPr>
                      <w:rFonts w:hint="cs"/>
                      <w:b/>
                      <w:bCs/>
                      <w:rtl/>
                      <w:lang w:bidi="ar-IQ"/>
                    </w:rPr>
                  </w:pPr>
                  <w:r>
                    <w:rPr>
                      <w:b/>
                      <w:bCs/>
                    </w:rPr>
                    <w:t xml:space="preserve">Assist. Prof. </w:t>
                  </w:r>
                  <w:r w:rsidR="00E43362">
                    <w:rPr>
                      <w:b/>
                      <w:bCs/>
                    </w:rPr>
                    <w:t>Dr. Amal KH. KH.</w:t>
                  </w:r>
                </w:p>
                <w:p w:rsidR="00E43362" w:rsidRDefault="00E43362" w:rsidP="00E43362">
                  <w:pPr>
                    <w:jc w:val="center"/>
                  </w:pPr>
                </w:p>
              </w:txbxContent>
            </v:textbox>
            <w10:wrap anchorx="page"/>
          </v:shape>
        </w:pict>
      </w:r>
      <w:r w:rsidR="00E43362">
        <w:rPr>
          <w:noProof/>
        </w:rPr>
        <w:drawing>
          <wp:anchor distT="0" distB="0" distL="114300" distR="114300" simplePos="0" relativeHeight="251652608" behindDoc="0" locked="0" layoutInCell="1" allowOverlap="1">
            <wp:simplePos x="0" y="0"/>
            <wp:positionH relativeFrom="column">
              <wp:posOffset>2400300</wp:posOffset>
            </wp:positionH>
            <wp:positionV relativeFrom="paragraph">
              <wp:posOffset>-114300</wp:posOffset>
            </wp:positionV>
            <wp:extent cx="914400" cy="685800"/>
            <wp:effectExtent l="19050" t="0" r="0" b="0"/>
            <wp:wrapSquare wrapText="left"/>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914400" cy="685800"/>
                    </a:xfrm>
                    <a:prstGeom prst="rect">
                      <a:avLst/>
                    </a:prstGeom>
                    <a:noFill/>
                  </pic:spPr>
                </pic:pic>
              </a:graphicData>
            </a:graphic>
          </wp:anchor>
        </w:drawing>
      </w:r>
      <w:r w:rsidR="00E43362">
        <w:rPr>
          <w:b/>
          <w:bCs/>
          <w:sz w:val="28"/>
          <w:szCs w:val="28"/>
          <w:lang w:bidi="ar-IQ"/>
        </w:rPr>
        <w:t xml:space="preserve">Lec.4                                                                                    </w:t>
      </w:r>
      <w:r w:rsidR="00E43362">
        <w:rPr>
          <w:b/>
          <w:bCs/>
          <w:i/>
          <w:iCs/>
          <w:sz w:val="28"/>
          <w:szCs w:val="28"/>
          <w:lang w:bidi="ar-IQ"/>
        </w:rPr>
        <w:t xml:space="preserve"> </w:t>
      </w:r>
    </w:p>
    <w:p w:rsidR="00E43362" w:rsidRDefault="00E43362" w:rsidP="00E43362">
      <w:pPr>
        <w:jc w:val="center"/>
        <w:rPr>
          <w:b/>
          <w:bCs/>
          <w:sz w:val="28"/>
          <w:szCs w:val="28"/>
          <w:lang w:bidi="ar-IQ"/>
        </w:rPr>
      </w:pPr>
    </w:p>
    <w:p w:rsidR="00E43362" w:rsidRDefault="00E43362" w:rsidP="00E43362">
      <w:pPr>
        <w:bidi w:val="0"/>
        <w:jc w:val="right"/>
        <w:rPr>
          <w:b/>
          <w:bCs/>
          <w:lang w:bidi="ar-IQ"/>
        </w:rPr>
      </w:pPr>
    </w:p>
    <w:p w:rsidR="00E43362" w:rsidRPr="00827919" w:rsidRDefault="00E43362" w:rsidP="00E43362">
      <w:pPr>
        <w:bidi w:val="0"/>
        <w:jc w:val="center"/>
        <w:rPr>
          <w:rFonts w:asciiTheme="majorBidi" w:hAnsiTheme="majorBidi" w:cstheme="majorBidi"/>
          <w:b/>
          <w:bCs/>
          <w:i/>
          <w:iCs/>
          <w:sz w:val="24"/>
          <w:szCs w:val="24"/>
          <w:lang w:bidi="ar-IQ"/>
        </w:rPr>
      </w:pPr>
      <w:r w:rsidRPr="00827919">
        <w:rPr>
          <w:rFonts w:asciiTheme="majorBidi" w:hAnsiTheme="majorBidi" w:cstheme="majorBidi"/>
          <w:b/>
          <w:bCs/>
          <w:i/>
          <w:iCs/>
          <w:sz w:val="24"/>
          <w:szCs w:val="24"/>
          <w:lang w:bidi="ar-IQ"/>
        </w:rPr>
        <w:t xml:space="preserve">Species of </w:t>
      </w:r>
      <w:proofErr w:type="spellStart"/>
      <w:r w:rsidRPr="00827919">
        <w:rPr>
          <w:rFonts w:asciiTheme="majorBidi" w:hAnsiTheme="majorBidi" w:cstheme="majorBidi"/>
          <w:b/>
          <w:bCs/>
          <w:i/>
          <w:iCs/>
          <w:sz w:val="24"/>
          <w:szCs w:val="24"/>
          <w:lang w:bidi="ar-IQ"/>
        </w:rPr>
        <w:t>Trichomonas</w:t>
      </w:r>
      <w:proofErr w:type="spellEnd"/>
    </w:p>
    <w:p w:rsidR="00E43362" w:rsidRPr="00827919" w:rsidRDefault="00E43362" w:rsidP="00E43362">
      <w:pPr>
        <w:bidi w:val="0"/>
        <w:jc w:val="both"/>
        <w:rPr>
          <w:rFonts w:asciiTheme="majorBidi" w:hAnsiTheme="majorBidi" w:cstheme="majorBidi"/>
          <w:sz w:val="24"/>
          <w:szCs w:val="24"/>
          <w:lang w:bidi="ar-IQ"/>
        </w:rPr>
      </w:pPr>
      <w:r w:rsidRPr="00827919">
        <w:rPr>
          <w:rFonts w:asciiTheme="majorBidi" w:hAnsiTheme="majorBidi" w:cstheme="majorBidi"/>
          <w:sz w:val="24"/>
          <w:szCs w:val="24"/>
          <w:lang w:bidi="ar-IQ"/>
        </w:rPr>
        <w:t xml:space="preserve">   These flagellates have the following common characteristic in their trophozoite stage :</w:t>
      </w:r>
    </w:p>
    <w:p w:rsidR="00E43362" w:rsidRPr="00827919" w:rsidRDefault="00E43362" w:rsidP="00E43362">
      <w:pPr>
        <w:numPr>
          <w:ilvl w:val="0"/>
          <w:numId w:val="1"/>
        </w:numPr>
        <w:bidi w:val="0"/>
        <w:spacing w:after="0" w:line="240" w:lineRule="auto"/>
        <w:jc w:val="both"/>
        <w:rPr>
          <w:rFonts w:asciiTheme="majorBidi" w:hAnsiTheme="majorBidi" w:cstheme="majorBidi"/>
          <w:sz w:val="24"/>
          <w:szCs w:val="24"/>
          <w:lang w:bidi="ar-IQ"/>
        </w:rPr>
      </w:pPr>
      <w:r w:rsidRPr="00827919">
        <w:rPr>
          <w:rFonts w:asciiTheme="majorBidi" w:hAnsiTheme="majorBidi" w:cstheme="majorBidi"/>
          <w:sz w:val="24"/>
          <w:szCs w:val="24"/>
          <w:lang w:bidi="ar-IQ"/>
        </w:rPr>
        <w:t xml:space="preserve"> a rounded anterior and a somewhat pointed posterior end .</w:t>
      </w:r>
    </w:p>
    <w:p w:rsidR="00E43362" w:rsidRPr="00827919" w:rsidRDefault="00E43362" w:rsidP="00E43362">
      <w:pPr>
        <w:numPr>
          <w:ilvl w:val="0"/>
          <w:numId w:val="1"/>
        </w:numPr>
        <w:bidi w:val="0"/>
        <w:spacing w:after="0" w:line="240" w:lineRule="auto"/>
        <w:jc w:val="both"/>
        <w:rPr>
          <w:rFonts w:asciiTheme="majorBidi" w:hAnsiTheme="majorBidi" w:cstheme="majorBidi"/>
          <w:sz w:val="24"/>
          <w:szCs w:val="24"/>
          <w:lang w:bidi="ar-IQ"/>
        </w:rPr>
      </w:pPr>
      <w:r w:rsidRPr="00827919">
        <w:rPr>
          <w:rFonts w:asciiTheme="majorBidi" w:hAnsiTheme="majorBidi" w:cstheme="majorBidi"/>
          <w:sz w:val="24"/>
          <w:szCs w:val="24"/>
          <w:lang w:bidi="ar-IQ"/>
        </w:rPr>
        <w:t xml:space="preserve"> a semi- rigid translucent rod-like </w:t>
      </w:r>
      <w:proofErr w:type="spellStart"/>
      <w:r w:rsidRPr="00827919">
        <w:rPr>
          <w:rFonts w:asciiTheme="majorBidi" w:hAnsiTheme="majorBidi" w:cstheme="majorBidi"/>
          <w:sz w:val="24"/>
          <w:szCs w:val="24"/>
          <w:lang w:bidi="ar-IQ"/>
        </w:rPr>
        <w:t>axostyle</w:t>
      </w:r>
      <w:proofErr w:type="spellEnd"/>
      <w:r w:rsidRPr="00827919">
        <w:rPr>
          <w:rFonts w:asciiTheme="majorBidi" w:hAnsiTheme="majorBidi" w:cstheme="majorBidi"/>
          <w:sz w:val="24"/>
          <w:szCs w:val="24"/>
          <w:lang w:bidi="ar-IQ"/>
        </w:rPr>
        <w:t xml:space="preserve"> which arises near the median anterior pole and extends through the entire body .</w:t>
      </w:r>
    </w:p>
    <w:p w:rsidR="00E43362" w:rsidRPr="00827919" w:rsidRDefault="00E43362" w:rsidP="00E43362">
      <w:pPr>
        <w:numPr>
          <w:ilvl w:val="0"/>
          <w:numId w:val="1"/>
        </w:numPr>
        <w:bidi w:val="0"/>
        <w:spacing w:after="0" w:line="240" w:lineRule="auto"/>
        <w:jc w:val="both"/>
        <w:rPr>
          <w:rFonts w:asciiTheme="majorBidi" w:hAnsiTheme="majorBidi" w:cstheme="majorBidi"/>
          <w:sz w:val="24"/>
          <w:szCs w:val="24"/>
          <w:lang w:bidi="ar-IQ"/>
        </w:rPr>
      </w:pPr>
      <w:r w:rsidRPr="00827919">
        <w:rPr>
          <w:rFonts w:asciiTheme="majorBidi" w:hAnsiTheme="majorBidi" w:cstheme="majorBidi"/>
          <w:sz w:val="24"/>
          <w:szCs w:val="24"/>
          <w:lang w:bidi="ar-IQ"/>
        </w:rPr>
        <w:t xml:space="preserve"> a small </w:t>
      </w:r>
      <w:proofErr w:type="spellStart"/>
      <w:r w:rsidRPr="00827919">
        <w:rPr>
          <w:rFonts w:asciiTheme="majorBidi" w:hAnsiTheme="majorBidi" w:cstheme="majorBidi"/>
          <w:sz w:val="24"/>
          <w:szCs w:val="24"/>
          <w:lang w:bidi="ar-IQ"/>
        </w:rPr>
        <w:t>cytostome</w:t>
      </w:r>
      <w:proofErr w:type="spellEnd"/>
      <w:r w:rsidRPr="00827919">
        <w:rPr>
          <w:rFonts w:asciiTheme="majorBidi" w:hAnsiTheme="majorBidi" w:cstheme="majorBidi"/>
          <w:sz w:val="24"/>
          <w:szCs w:val="24"/>
          <w:lang w:bidi="ar-IQ"/>
        </w:rPr>
        <w:t xml:space="preserve"> on one side of the anterior end . </w:t>
      </w:r>
    </w:p>
    <w:p w:rsidR="00E43362" w:rsidRPr="00827919" w:rsidRDefault="00E43362" w:rsidP="00E43362">
      <w:pPr>
        <w:numPr>
          <w:ilvl w:val="0"/>
          <w:numId w:val="1"/>
        </w:numPr>
        <w:bidi w:val="0"/>
        <w:spacing w:after="0" w:line="240" w:lineRule="auto"/>
        <w:jc w:val="both"/>
        <w:rPr>
          <w:rFonts w:asciiTheme="majorBidi" w:hAnsiTheme="majorBidi" w:cstheme="majorBidi"/>
          <w:sz w:val="24"/>
          <w:szCs w:val="24"/>
          <w:lang w:bidi="ar-IQ"/>
        </w:rPr>
      </w:pPr>
      <w:r w:rsidRPr="00827919">
        <w:rPr>
          <w:rFonts w:asciiTheme="majorBidi" w:hAnsiTheme="majorBidi" w:cstheme="majorBidi"/>
          <w:sz w:val="24"/>
          <w:szCs w:val="24"/>
          <w:lang w:bidi="ar-IQ"/>
        </w:rPr>
        <w:t xml:space="preserve">3 to 5 free flagella arise from the anterior end and an additional marginal flagellum on an undulating membrane , which spirals down the sides of the body . </w:t>
      </w:r>
    </w:p>
    <w:p w:rsidR="00E43362" w:rsidRPr="00827919" w:rsidRDefault="00E43362" w:rsidP="00E43362">
      <w:pPr>
        <w:numPr>
          <w:ilvl w:val="0"/>
          <w:numId w:val="1"/>
        </w:numPr>
        <w:bidi w:val="0"/>
        <w:spacing w:after="0" w:line="240" w:lineRule="auto"/>
        <w:jc w:val="both"/>
        <w:rPr>
          <w:rFonts w:asciiTheme="majorBidi" w:hAnsiTheme="majorBidi" w:cstheme="majorBidi"/>
          <w:sz w:val="24"/>
          <w:szCs w:val="24"/>
          <w:lang w:bidi="ar-IQ"/>
        </w:rPr>
      </w:pPr>
      <w:r w:rsidRPr="00827919">
        <w:rPr>
          <w:rFonts w:asciiTheme="majorBidi" w:hAnsiTheme="majorBidi" w:cstheme="majorBidi"/>
          <w:sz w:val="24"/>
          <w:szCs w:val="24"/>
          <w:lang w:bidi="ar-IQ"/>
        </w:rPr>
        <w:t xml:space="preserve">Multiplication is by longitudinal binary fission. </w:t>
      </w:r>
    </w:p>
    <w:p w:rsidR="00E43362" w:rsidRPr="00827919" w:rsidRDefault="00E43362" w:rsidP="00E43362">
      <w:pPr>
        <w:numPr>
          <w:ilvl w:val="0"/>
          <w:numId w:val="1"/>
        </w:numPr>
        <w:bidi w:val="0"/>
        <w:spacing w:after="0" w:line="240" w:lineRule="auto"/>
        <w:jc w:val="both"/>
        <w:rPr>
          <w:rFonts w:asciiTheme="majorBidi" w:hAnsiTheme="majorBidi" w:cstheme="majorBidi"/>
          <w:sz w:val="24"/>
          <w:szCs w:val="24"/>
          <w:lang w:bidi="ar-IQ"/>
        </w:rPr>
      </w:pPr>
      <w:r w:rsidRPr="00827919">
        <w:rPr>
          <w:rFonts w:asciiTheme="majorBidi" w:hAnsiTheme="majorBidi" w:cstheme="majorBidi"/>
          <w:sz w:val="24"/>
          <w:szCs w:val="24"/>
          <w:lang w:bidi="ar-IQ"/>
        </w:rPr>
        <w:t xml:space="preserve">Trophozoites are described only for those species that parasitize man. </w:t>
      </w:r>
    </w:p>
    <w:p w:rsidR="00E43362" w:rsidRPr="00827919" w:rsidRDefault="00E43362" w:rsidP="00E43362">
      <w:pPr>
        <w:numPr>
          <w:ilvl w:val="0"/>
          <w:numId w:val="1"/>
        </w:numPr>
        <w:bidi w:val="0"/>
        <w:spacing w:after="0" w:line="240" w:lineRule="auto"/>
        <w:jc w:val="both"/>
        <w:rPr>
          <w:rFonts w:asciiTheme="majorBidi" w:hAnsiTheme="majorBidi" w:cstheme="majorBidi"/>
          <w:sz w:val="24"/>
          <w:szCs w:val="24"/>
          <w:lang w:bidi="ar-IQ"/>
        </w:rPr>
      </w:pPr>
      <w:r w:rsidRPr="00827919">
        <w:rPr>
          <w:rFonts w:asciiTheme="majorBidi" w:hAnsiTheme="majorBidi" w:cstheme="majorBidi"/>
          <w:sz w:val="24"/>
          <w:szCs w:val="24"/>
          <w:lang w:bidi="ar-IQ"/>
        </w:rPr>
        <w:t xml:space="preserve">Three distinct species of </w:t>
      </w:r>
      <w:proofErr w:type="spellStart"/>
      <w:r w:rsidRPr="00827919">
        <w:rPr>
          <w:rFonts w:asciiTheme="majorBidi" w:hAnsiTheme="majorBidi" w:cstheme="majorBidi"/>
          <w:sz w:val="24"/>
          <w:szCs w:val="24"/>
          <w:lang w:bidi="ar-IQ"/>
        </w:rPr>
        <w:t>Trichomonas</w:t>
      </w:r>
      <w:proofErr w:type="spellEnd"/>
      <w:r w:rsidRPr="00827919">
        <w:rPr>
          <w:rFonts w:asciiTheme="majorBidi" w:hAnsiTheme="majorBidi" w:cstheme="majorBidi"/>
          <w:sz w:val="24"/>
          <w:szCs w:val="24"/>
          <w:lang w:bidi="ar-IQ"/>
        </w:rPr>
        <w:t xml:space="preserve"> are adapted to the human host . The species which occur in man are: </w:t>
      </w:r>
      <w:r w:rsidRPr="00827919">
        <w:rPr>
          <w:rFonts w:asciiTheme="majorBidi" w:hAnsiTheme="majorBidi" w:cstheme="majorBidi"/>
          <w:i/>
          <w:iCs/>
          <w:sz w:val="24"/>
          <w:szCs w:val="24"/>
          <w:lang w:bidi="ar-IQ"/>
        </w:rPr>
        <w:t xml:space="preserve">T. </w:t>
      </w:r>
      <w:proofErr w:type="spellStart"/>
      <w:r w:rsidRPr="00827919">
        <w:rPr>
          <w:rFonts w:asciiTheme="majorBidi" w:hAnsiTheme="majorBidi" w:cstheme="majorBidi"/>
          <w:i/>
          <w:iCs/>
          <w:sz w:val="24"/>
          <w:szCs w:val="24"/>
          <w:lang w:bidi="ar-IQ"/>
        </w:rPr>
        <w:t>hominis</w:t>
      </w:r>
      <w:proofErr w:type="spellEnd"/>
      <w:r w:rsidRPr="00827919">
        <w:rPr>
          <w:rFonts w:asciiTheme="majorBidi" w:hAnsiTheme="majorBidi" w:cstheme="majorBidi"/>
          <w:i/>
          <w:iCs/>
          <w:sz w:val="24"/>
          <w:szCs w:val="24"/>
          <w:lang w:bidi="ar-IQ"/>
        </w:rPr>
        <w:t xml:space="preserve">, T. </w:t>
      </w:r>
      <w:proofErr w:type="spellStart"/>
      <w:r w:rsidRPr="00827919">
        <w:rPr>
          <w:rFonts w:asciiTheme="majorBidi" w:hAnsiTheme="majorBidi" w:cstheme="majorBidi"/>
          <w:i/>
          <w:iCs/>
          <w:sz w:val="24"/>
          <w:szCs w:val="24"/>
          <w:lang w:bidi="ar-IQ"/>
        </w:rPr>
        <w:t>tenax</w:t>
      </w:r>
      <w:proofErr w:type="spellEnd"/>
      <w:r w:rsidRPr="00827919">
        <w:rPr>
          <w:rFonts w:asciiTheme="majorBidi" w:hAnsiTheme="majorBidi" w:cstheme="majorBidi"/>
          <w:sz w:val="24"/>
          <w:szCs w:val="24"/>
          <w:lang w:bidi="ar-IQ"/>
        </w:rPr>
        <w:t xml:space="preserve"> and </w:t>
      </w:r>
      <w:r w:rsidRPr="00827919">
        <w:rPr>
          <w:rFonts w:asciiTheme="majorBidi" w:hAnsiTheme="majorBidi" w:cstheme="majorBidi"/>
          <w:i/>
          <w:iCs/>
          <w:sz w:val="24"/>
          <w:szCs w:val="24"/>
          <w:lang w:bidi="ar-IQ"/>
        </w:rPr>
        <w:t xml:space="preserve">T. </w:t>
      </w:r>
      <w:proofErr w:type="spellStart"/>
      <w:r w:rsidRPr="00827919">
        <w:rPr>
          <w:rFonts w:asciiTheme="majorBidi" w:hAnsiTheme="majorBidi" w:cstheme="majorBidi"/>
          <w:i/>
          <w:iCs/>
          <w:sz w:val="24"/>
          <w:szCs w:val="24"/>
          <w:lang w:bidi="ar-IQ"/>
        </w:rPr>
        <w:t>vaginalis</w:t>
      </w:r>
      <w:proofErr w:type="spellEnd"/>
      <w:r w:rsidRPr="00827919">
        <w:rPr>
          <w:rFonts w:asciiTheme="majorBidi" w:hAnsiTheme="majorBidi" w:cstheme="majorBidi"/>
          <w:sz w:val="24"/>
          <w:szCs w:val="24"/>
          <w:lang w:bidi="ar-IQ"/>
        </w:rPr>
        <w:t>. Although they closely resemble one another they are morphologically different, develop in different locations and are reciprocally not transplantable.</w:t>
      </w:r>
    </w:p>
    <w:p w:rsidR="00E43362" w:rsidRPr="00827919" w:rsidRDefault="00E43362" w:rsidP="00E43362">
      <w:pPr>
        <w:bidi w:val="0"/>
        <w:jc w:val="both"/>
        <w:rPr>
          <w:rFonts w:asciiTheme="majorBidi" w:hAnsiTheme="majorBidi" w:cstheme="majorBidi"/>
          <w:sz w:val="24"/>
          <w:szCs w:val="24"/>
        </w:rPr>
      </w:pPr>
    </w:p>
    <w:p w:rsidR="00E43362" w:rsidRPr="00827919" w:rsidRDefault="00E43362" w:rsidP="00E43362">
      <w:pPr>
        <w:bidi w:val="0"/>
        <w:jc w:val="both"/>
        <w:rPr>
          <w:rFonts w:asciiTheme="majorBidi" w:hAnsiTheme="majorBidi" w:cstheme="majorBidi"/>
          <w:b/>
          <w:bCs/>
          <w:i/>
          <w:iCs/>
          <w:sz w:val="24"/>
          <w:szCs w:val="24"/>
          <w:lang w:bidi="ar-IQ"/>
        </w:rPr>
      </w:pPr>
      <w:proofErr w:type="spellStart"/>
      <w:r w:rsidRPr="00827919">
        <w:rPr>
          <w:rFonts w:asciiTheme="majorBidi" w:hAnsiTheme="majorBidi" w:cstheme="majorBidi"/>
          <w:b/>
          <w:bCs/>
          <w:i/>
          <w:iCs/>
          <w:sz w:val="24"/>
          <w:szCs w:val="24"/>
          <w:lang w:bidi="ar-IQ"/>
        </w:rPr>
        <w:t>Trichomonas</w:t>
      </w:r>
      <w:proofErr w:type="spellEnd"/>
      <w:r w:rsidRPr="00827919">
        <w:rPr>
          <w:rFonts w:asciiTheme="majorBidi" w:hAnsiTheme="majorBidi" w:cstheme="majorBidi"/>
          <w:b/>
          <w:bCs/>
          <w:i/>
          <w:iCs/>
          <w:sz w:val="24"/>
          <w:szCs w:val="24"/>
          <w:lang w:bidi="ar-IQ"/>
        </w:rPr>
        <w:t xml:space="preserve"> </w:t>
      </w:r>
      <w:proofErr w:type="spellStart"/>
      <w:r w:rsidRPr="00827919">
        <w:rPr>
          <w:rFonts w:asciiTheme="majorBidi" w:hAnsiTheme="majorBidi" w:cstheme="majorBidi"/>
          <w:b/>
          <w:bCs/>
          <w:i/>
          <w:iCs/>
          <w:sz w:val="24"/>
          <w:szCs w:val="24"/>
          <w:lang w:bidi="ar-IQ"/>
        </w:rPr>
        <w:t>hominis</w:t>
      </w:r>
      <w:proofErr w:type="spellEnd"/>
      <w:r w:rsidRPr="00827919">
        <w:rPr>
          <w:rFonts w:asciiTheme="majorBidi" w:hAnsiTheme="majorBidi" w:cstheme="majorBidi"/>
          <w:b/>
          <w:bCs/>
          <w:i/>
          <w:iCs/>
          <w:sz w:val="24"/>
          <w:szCs w:val="24"/>
          <w:lang w:bidi="ar-IQ"/>
        </w:rPr>
        <w:t xml:space="preserve">:- </w:t>
      </w:r>
    </w:p>
    <w:p w:rsidR="00E43362" w:rsidRPr="00827919" w:rsidRDefault="00E43362" w:rsidP="00E43362">
      <w:pPr>
        <w:bidi w:val="0"/>
        <w:jc w:val="both"/>
        <w:rPr>
          <w:rFonts w:asciiTheme="majorBidi" w:hAnsiTheme="majorBidi" w:cstheme="majorBidi"/>
          <w:sz w:val="24"/>
          <w:szCs w:val="24"/>
          <w:lang w:bidi="ar-IQ"/>
        </w:rPr>
      </w:pPr>
      <w:r w:rsidRPr="00827919">
        <w:rPr>
          <w:rFonts w:asciiTheme="majorBidi" w:hAnsiTheme="majorBidi" w:cstheme="majorBidi"/>
          <w:i/>
          <w:iCs/>
          <w:sz w:val="24"/>
          <w:szCs w:val="24"/>
          <w:lang w:bidi="ar-IQ"/>
        </w:rPr>
        <w:t xml:space="preserve">   </w:t>
      </w:r>
      <w:proofErr w:type="spellStart"/>
      <w:r w:rsidRPr="00827919">
        <w:rPr>
          <w:rFonts w:asciiTheme="majorBidi" w:hAnsiTheme="majorBidi" w:cstheme="majorBidi"/>
          <w:i/>
          <w:iCs/>
          <w:sz w:val="24"/>
          <w:szCs w:val="24"/>
          <w:lang w:bidi="ar-IQ"/>
        </w:rPr>
        <w:t>Trichomonas</w:t>
      </w:r>
      <w:proofErr w:type="spellEnd"/>
      <w:r w:rsidRPr="00827919">
        <w:rPr>
          <w:rFonts w:asciiTheme="majorBidi" w:hAnsiTheme="majorBidi" w:cstheme="majorBidi"/>
          <w:i/>
          <w:iCs/>
          <w:sz w:val="24"/>
          <w:szCs w:val="24"/>
          <w:lang w:bidi="ar-IQ"/>
        </w:rPr>
        <w:t xml:space="preserve"> </w:t>
      </w:r>
      <w:proofErr w:type="spellStart"/>
      <w:r w:rsidRPr="00827919">
        <w:rPr>
          <w:rFonts w:asciiTheme="majorBidi" w:hAnsiTheme="majorBidi" w:cstheme="majorBidi"/>
          <w:i/>
          <w:iCs/>
          <w:sz w:val="24"/>
          <w:szCs w:val="24"/>
          <w:lang w:bidi="ar-IQ"/>
        </w:rPr>
        <w:t>hominis</w:t>
      </w:r>
      <w:proofErr w:type="spellEnd"/>
      <w:r w:rsidRPr="00827919">
        <w:rPr>
          <w:rFonts w:asciiTheme="majorBidi" w:hAnsiTheme="majorBidi" w:cstheme="majorBidi"/>
          <w:i/>
          <w:iCs/>
          <w:sz w:val="24"/>
          <w:szCs w:val="24"/>
          <w:lang w:bidi="ar-IQ"/>
        </w:rPr>
        <w:t xml:space="preserve"> </w:t>
      </w:r>
      <w:r w:rsidRPr="00827919">
        <w:rPr>
          <w:rFonts w:asciiTheme="majorBidi" w:hAnsiTheme="majorBidi" w:cstheme="majorBidi"/>
          <w:sz w:val="24"/>
          <w:szCs w:val="24"/>
          <w:lang w:bidi="ar-IQ"/>
        </w:rPr>
        <w:t xml:space="preserve">has a cosmopolitan distribution. It inhabit the lumen of the </w:t>
      </w:r>
      <w:proofErr w:type="spellStart"/>
      <w:r w:rsidRPr="00827919">
        <w:rPr>
          <w:rFonts w:asciiTheme="majorBidi" w:hAnsiTheme="majorBidi" w:cstheme="majorBidi"/>
          <w:sz w:val="24"/>
          <w:szCs w:val="24"/>
          <w:lang w:bidi="ar-IQ"/>
        </w:rPr>
        <w:t>caecum</w:t>
      </w:r>
      <w:proofErr w:type="spellEnd"/>
      <w:r w:rsidRPr="00827919">
        <w:rPr>
          <w:rFonts w:asciiTheme="majorBidi" w:hAnsiTheme="majorBidi" w:cstheme="majorBidi"/>
          <w:sz w:val="24"/>
          <w:szCs w:val="24"/>
          <w:lang w:bidi="ar-IQ"/>
        </w:rPr>
        <w:t xml:space="preserve"> . </w:t>
      </w:r>
    </w:p>
    <w:p w:rsidR="00E43362" w:rsidRPr="00827919" w:rsidRDefault="00E43362" w:rsidP="00E43362">
      <w:pPr>
        <w:bidi w:val="0"/>
        <w:jc w:val="both"/>
        <w:rPr>
          <w:rFonts w:asciiTheme="majorBidi" w:hAnsiTheme="majorBidi" w:cstheme="majorBidi"/>
          <w:b/>
          <w:bCs/>
          <w:i/>
          <w:iCs/>
          <w:sz w:val="24"/>
          <w:szCs w:val="24"/>
          <w:lang w:bidi="ar-IQ"/>
        </w:rPr>
      </w:pPr>
      <w:proofErr w:type="spellStart"/>
      <w:r w:rsidRPr="00827919">
        <w:rPr>
          <w:rFonts w:asciiTheme="majorBidi" w:hAnsiTheme="majorBidi" w:cstheme="majorBidi"/>
          <w:b/>
          <w:bCs/>
          <w:i/>
          <w:iCs/>
          <w:sz w:val="24"/>
          <w:szCs w:val="24"/>
          <w:lang w:bidi="ar-IQ"/>
        </w:rPr>
        <w:t>Trichomonas</w:t>
      </w:r>
      <w:proofErr w:type="spellEnd"/>
      <w:r w:rsidRPr="00827919">
        <w:rPr>
          <w:rFonts w:asciiTheme="majorBidi" w:hAnsiTheme="majorBidi" w:cstheme="majorBidi"/>
          <w:b/>
          <w:bCs/>
          <w:i/>
          <w:iCs/>
          <w:sz w:val="24"/>
          <w:szCs w:val="24"/>
          <w:lang w:bidi="ar-IQ"/>
        </w:rPr>
        <w:t xml:space="preserve"> </w:t>
      </w:r>
      <w:proofErr w:type="spellStart"/>
      <w:r w:rsidRPr="00827919">
        <w:rPr>
          <w:rFonts w:asciiTheme="majorBidi" w:hAnsiTheme="majorBidi" w:cstheme="majorBidi"/>
          <w:b/>
          <w:bCs/>
          <w:i/>
          <w:iCs/>
          <w:sz w:val="24"/>
          <w:szCs w:val="24"/>
          <w:lang w:bidi="ar-IQ"/>
        </w:rPr>
        <w:t>tenax</w:t>
      </w:r>
      <w:proofErr w:type="spellEnd"/>
      <w:r w:rsidRPr="00827919">
        <w:rPr>
          <w:rFonts w:asciiTheme="majorBidi" w:hAnsiTheme="majorBidi" w:cstheme="majorBidi"/>
          <w:b/>
          <w:bCs/>
          <w:i/>
          <w:iCs/>
          <w:sz w:val="24"/>
          <w:szCs w:val="24"/>
          <w:lang w:bidi="ar-IQ"/>
        </w:rPr>
        <w:t xml:space="preserve">:- </w:t>
      </w:r>
    </w:p>
    <w:p w:rsidR="00E43362" w:rsidRPr="00827919" w:rsidRDefault="00E43362" w:rsidP="00E43362">
      <w:pPr>
        <w:bidi w:val="0"/>
        <w:jc w:val="both"/>
        <w:rPr>
          <w:rFonts w:asciiTheme="majorBidi" w:hAnsiTheme="majorBidi" w:cstheme="majorBidi"/>
          <w:sz w:val="24"/>
          <w:szCs w:val="24"/>
          <w:lang w:bidi="ar-IQ"/>
        </w:rPr>
      </w:pPr>
      <w:r w:rsidRPr="00827919">
        <w:rPr>
          <w:rFonts w:asciiTheme="majorBidi" w:hAnsiTheme="majorBidi" w:cstheme="majorBidi"/>
          <w:sz w:val="24"/>
          <w:szCs w:val="24"/>
          <w:lang w:bidi="ar-IQ"/>
        </w:rPr>
        <w:t xml:space="preserve">    </w:t>
      </w:r>
      <w:proofErr w:type="spellStart"/>
      <w:r w:rsidRPr="00827919">
        <w:rPr>
          <w:rFonts w:asciiTheme="majorBidi" w:hAnsiTheme="majorBidi" w:cstheme="majorBidi"/>
          <w:i/>
          <w:iCs/>
          <w:sz w:val="24"/>
          <w:szCs w:val="24"/>
          <w:lang w:bidi="ar-IQ"/>
        </w:rPr>
        <w:t>Trichomonas</w:t>
      </w:r>
      <w:proofErr w:type="spellEnd"/>
      <w:r w:rsidRPr="00827919">
        <w:rPr>
          <w:rFonts w:asciiTheme="majorBidi" w:hAnsiTheme="majorBidi" w:cstheme="majorBidi"/>
          <w:i/>
          <w:iCs/>
          <w:sz w:val="24"/>
          <w:szCs w:val="24"/>
          <w:lang w:bidi="ar-IQ"/>
        </w:rPr>
        <w:t xml:space="preserve"> </w:t>
      </w:r>
      <w:proofErr w:type="spellStart"/>
      <w:r w:rsidRPr="00827919">
        <w:rPr>
          <w:rFonts w:asciiTheme="majorBidi" w:hAnsiTheme="majorBidi" w:cstheme="majorBidi"/>
          <w:i/>
          <w:iCs/>
          <w:sz w:val="24"/>
          <w:szCs w:val="24"/>
          <w:lang w:bidi="ar-IQ"/>
        </w:rPr>
        <w:t>tenax</w:t>
      </w:r>
      <w:proofErr w:type="spellEnd"/>
      <w:r w:rsidRPr="00827919">
        <w:rPr>
          <w:rFonts w:asciiTheme="majorBidi" w:hAnsiTheme="majorBidi" w:cstheme="majorBidi"/>
          <w:i/>
          <w:iCs/>
          <w:sz w:val="24"/>
          <w:szCs w:val="24"/>
          <w:lang w:bidi="ar-IQ"/>
        </w:rPr>
        <w:t xml:space="preserve"> </w:t>
      </w:r>
      <w:r w:rsidRPr="00827919">
        <w:rPr>
          <w:rFonts w:asciiTheme="majorBidi" w:hAnsiTheme="majorBidi" w:cstheme="majorBidi"/>
          <w:sz w:val="24"/>
          <w:szCs w:val="24"/>
          <w:lang w:bidi="ar-IQ"/>
        </w:rPr>
        <w:t xml:space="preserve">is probably a cosmopolitan parasite of man . On the average </w:t>
      </w:r>
      <w:proofErr w:type="spellStart"/>
      <w:r w:rsidRPr="00827919">
        <w:rPr>
          <w:rFonts w:asciiTheme="majorBidi" w:hAnsiTheme="majorBidi" w:cstheme="majorBidi"/>
          <w:i/>
          <w:iCs/>
          <w:sz w:val="24"/>
          <w:szCs w:val="24"/>
          <w:lang w:bidi="ar-IQ"/>
        </w:rPr>
        <w:t>Trichomonas</w:t>
      </w:r>
      <w:proofErr w:type="spellEnd"/>
      <w:r w:rsidRPr="00827919">
        <w:rPr>
          <w:rFonts w:asciiTheme="majorBidi" w:hAnsiTheme="majorBidi" w:cstheme="majorBidi"/>
          <w:i/>
          <w:iCs/>
          <w:sz w:val="24"/>
          <w:szCs w:val="24"/>
          <w:lang w:bidi="ar-IQ"/>
        </w:rPr>
        <w:t xml:space="preserve"> </w:t>
      </w:r>
      <w:proofErr w:type="spellStart"/>
      <w:r w:rsidRPr="00827919">
        <w:rPr>
          <w:rFonts w:asciiTheme="majorBidi" w:hAnsiTheme="majorBidi" w:cstheme="majorBidi"/>
          <w:i/>
          <w:iCs/>
          <w:sz w:val="24"/>
          <w:szCs w:val="24"/>
          <w:lang w:bidi="ar-IQ"/>
        </w:rPr>
        <w:t>tenax</w:t>
      </w:r>
      <w:proofErr w:type="spellEnd"/>
      <w:r w:rsidRPr="00827919">
        <w:rPr>
          <w:rFonts w:asciiTheme="majorBidi" w:hAnsiTheme="majorBidi" w:cstheme="majorBidi"/>
          <w:sz w:val="24"/>
          <w:szCs w:val="24"/>
          <w:lang w:bidi="ar-IQ"/>
        </w:rPr>
        <w:t xml:space="preserve"> is smaller than </w:t>
      </w:r>
      <w:r w:rsidRPr="00827919">
        <w:rPr>
          <w:rFonts w:asciiTheme="majorBidi" w:hAnsiTheme="majorBidi" w:cstheme="majorBidi"/>
          <w:i/>
          <w:iCs/>
          <w:sz w:val="24"/>
          <w:szCs w:val="24"/>
          <w:lang w:bidi="ar-IQ"/>
        </w:rPr>
        <w:t xml:space="preserve">T. </w:t>
      </w:r>
      <w:proofErr w:type="spellStart"/>
      <w:r w:rsidRPr="00827919">
        <w:rPr>
          <w:rFonts w:asciiTheme="majorBidi" w:hAnsiTheme="majorBidi" w:cstheme="majorBidi"/>
          <w:i/>
          <w:iCs/>
          <w:sz w:val="24"/>
          <w:szCs w:val="24"/>
          <w:lang w:bidi="ar-IQ"/>
        </w:rPr>
        <w:t>hominis</w:t>
      </w:r>
      <w:proofErr w:type="spellEnd"/>
      <w:r w:rsidRPr="00827919">
        <w:rPr>
          <w:rFonts w:asciiTheme="majorBidi" w:hAnsiTheme="majorBidi" w:cstheme="majorBidi"/>
          <w:sz w:val="24"/>
          <w:szCs w:val="24"/>
          <w:lang w:bidi="ar-IQ"/>
        </w:rPr>
        <w:t xml:space="preserve">. The normal habitat is the mouth, particularly in diseased gums, in tartar around the teeth and in carious teeth. It is not pathogenic but its presence indicates poor oral hygiene. </w:t>
      </w:r>
    </w:p>
    <w:p w:rsidR="00E43362" w:rsidRPr="00827919" w:rsidRDefault="00E43362" w:rsidP="00E43362">
      <w:pPr>
        <w:autoSpaceDE w:val="0"/>
        <w:autoSpaceDN w:val="0"/>
        <w:bidi w:val="0"/>
        <w:adjustRightInd w:val="0"/>
        <w:rPr>
          <w:rFonts w:asciiTheme="majorBidi" w:eastAsia="SimSun-Identity-H" w:hAnsiTheme="majorBidi" w:cstheme="majorBidi"/>
          <w:b/>
          <w:bCs/>
          <w:i/>
          <w:iCs/>
          <w:sz w:val="24"/>
          <w:szCs w:val="24"/>
        </w:rPr>
      </w:pPr>
      <w:proofErr w:type="spellStart"/>
      <w:r w:rsidRPr="00827919">
        <w:rPr>
          <w:rFonts w:asciiTheme="majorBidi" w:eastAsia="SimSun-Identity-H" w:hAnsiTheme="majorBidi" w:cstheme="majorBidi"/>
          <w:b/>
          <w:bCs/>
          <w:i/>
          <w:iCs/>
          <w:sz w:val="24"/>
          <w:szCs w:val="24"/>
        </w:rPr>
        <w:t>Trichomonas</w:t>
      </w:r>
      <w:proofErr w:type="spellEnd"/>
      <w:r w:rsidRPr="00827919">
        <w:rPr>
          <w:rFonts w:asciiTheme="majorBidi" w:eastAsia="SimSun-Identity-H" w:hAnsiTheme="majorBidi" w:cstheme="majorBidi"/>
          <w:b/>
          <w:bCs/>
          <w:i/>
          <w:iCs/>
          <w:sz w:val="24"/>
          <w:szCs w:val="24"/>
        </w:rPr>
        <w:t xml:space="preserve"> </w:t>
      </w:r>
      <w:proofErr w:type="spellStart"/>
      <w:r w:rsidRPr="00827919">
        <w:rPr>
          <w:rFonts w:asciiTheme="majorBidi" w:eastAsia="SimSun-Identity-H" w:hAnsiTheme="majorBidi" w:cstheme="majorBidi"/>
          <w:b/>
          <w:bCs/>
          <w:i/>
          <w:iCs/>
          <w:sz w:val="24"/>
          <w:szCs w:val="24"/>
        </w:rPr>
        <w:t>vaginalis</w:t>
      </w:r>
      <w:proofErr w:type="spellEnd"/>
      <w:r w:rsidRPr="00827919">
        <w:rPr>
          <w:rFonts w:asciiTheme="majorBidi" w:eastAsia="SimSun-Identity-H" w:hAnsiTheme="majorBidi" w:cstheme="majorBidi"/>
          <w:b/>
          <w:bCs/>
          <w:i/>
          <w:iCs/>
          <w:sz w:val="24"/>
          <w:szCs w:val="24"/>
        </w:rPr>
        <w:t xml:space="preserve"> :</w:t>
      </w:r>
    </w:p>
    <w:p w:rsidR="00E43362" w:rsidRPr="00827919" w:rsidRDefault="00E43362" w:rsidP="00E43362">
      <w:pPr>
        <w:autoSpaceDE w:val="0"/>
        <w:autoSpaceDN w:val="0"/>
        <w:bidi w:val="0"/>
        <w:adjustRightInd w:val="0"/>
        <w:jc w:val="both"/>
        <w:rPr>
          <w:rFonts w:asciiTheme="majorBidi" w:eastAsia="TimesNewRomanPSMT-Identity-H" w:hAnsiTheme="majorBidi" w:cstheme="majorBidi"/>
          <w:sz w:val="24"/>
          <w:szCs w:val="24"/>
        </w:rPr>
      </w:pPr>
      <w:proofErr w:type="spellStart"/>
      <w:r w:rsidRPr="00827919">
        <w:rPr>
          <w:rFonts w:asciiTheme="majorBidi" w:eastAsia="SimSun-Identity-H" w:hAnsiTheme="majorBidi" w:cstheme="majorBidi"/>
          <w:i/>
          <w:iCs/>
          <w:sz w:val="24"/>
          <w:szCs w:val="24"/>
        </w:rPr>
        <w:t>Trichomonas</w:t>
      </w:r>
      <w:proofErr w:type="spellEnd"/>
      <w:r w:rsidRPr="00827919">
        <w:rPr>
          <w:rFonts w:asciiTheme="majorBidi" w:eastAsia="SimSun-Identity-H" w:hAnsiTheme="majorBidi" w:cstheme="majorBidi"/>
          <w:i/>
          <w:iCs/>
          <w:sz w:val="24"/>
          <w:szCs w:val="24"/>
        </w:rPr>
        <w:t xml:space="preserve"> </w:t>
      </w:r>
      <w:proofErr w:type="spellStart"/>
      <w:r w:rsidRPr="00827919">
        <w:rPr>
          <w:rFonts w:asciiTheme="majorBidi" w:eastAsia="SimSun-Identity-H" w:hAnsiTheme="majorBidi" w:cstheme="majorBidi"/>
          <w:i/>
          <w:iCs/>
          <w:sz w:val="24"/>
          <w:szCs w:val="24"/>
        </w:rPr>
        <w:t>vaginalis</w:t>
      </w:r>
      <w:proofErr w:type="spellEnd"/>
      <w:r w:rsidRPr="00827919">
        <w:rPr>
          <w:rFonts w:asciiTheme="majorBidi" w:eastAsia="SimSun-Identity-H" w:hAnsiTheme="majorBidi" w:cstheme="majorBidi"/>
          <w:i/>
          <w:iCs/>
          <w:sz w:val="24"/>
          <w:szCs w:val="24"/>
        </w:rPr>
        <w:t xml:space="preserve">, </w:t>
      </w:r>
      <w:r w:rsidRPr="00827919">
        <w:rPr>
          <w:rFonts w:asciiTheme="majorBidi" w:eastAsia="TimesNewRomanPSMT-Identity-H" w:hAnsiTheme="majorBidi" w:cstheme="majorBidi"/>
          <w:sz w:val="24"/>
          <w:szCs w:val="24"/>
        </w:rPr>
        <w:t xml:space="preserve">a flagellate, is the most common pathogenic protozoan of humans in industrialized and developing countries. It causes </w:t>
      </w:r>
      <w:proofErr w:type="spellStart"/>
      <w:r w:rsidRPr="00827919">
        <w:rPr>
          <w:rFonts w:asciiTheme="majorBidi" w:eastAsia="TimesNewRomanPSMT-Identity-H" w:hAnsiTheme="majorBidi" w:cstheme="majorBidi"/>
          <w:sz w:val="24"/>
          <w:szCs w:val="24"/>
        </w:rPr>
        <w:t>trichomoniasis</w:t>
      </w:r>
      <w:proofErr w:type="spellEnd"/>
      <w:r w:rsidRPr="00827919">
        <w:rPr>
          <w:rFonts w:asciiTheme="majorBidi" w:eastAsia="TimesNewRomanPSMT-Identity-H" w:hAnsiTheme="majorBidi" w:cstheme="majorBidi"/>
          <w:sz w:val="24"/>
          <w:szCs w:val="24"/>
        </w:rPr>
        <w:t>. The infection is transmitted sexually (STD) .</w:t>
      </w:r>
    </w:p>
    <w:p w:rsidR="00E43362" w:rsidRPr="00827919" w:rsidRDefault="00E43362" w:rsidP="00E43362">
      <w:pPr>
        <w:autoSpaceDE w:val="0"/>
        <w:autoSpaceDN w:val="0"/>
        <w:bidi w:val="0"/>
        <w:adjustRightInd w:val="0"/>
        <w:jc w:val="both"/>
        <w:rPr>
          <w:rFonts w:asciiTheme="majorBidi" w:eastAsia="SimSun-Identity-H" w:hAnsiTheme="majorBidi" w:cstheme="majorBidi"/>
          <w:i/>
          <w:iCs/>
          <w:sz w:val="24"/>
          <w:szCs w:val="24"/>
        </w:rPr>
      </w:pPr>
      <w:r w:rsidRPr="00827919">
        <w:rPr>
          <w:rFonts w:asciiTheme="majorBidi" w:eastAsia="SimSun-Identity-H" w:hAnsiTheme="majorBidi" w:cstheme="majorBidi"/>
          <w:b/>
          <w:bCs/>
          <w:sz w:val="24"/>
          <w:szCs w:val="24"/>
        </w:rPr>
        <w:t xml:space="preserve">Morphology : </w:t>
      </w:r>
    </w:p>
    <w:p w:rsidR="00E43362" w:rsidRPr="00827919" w:rsidRDefault="00E43362" w:rsidP="00E43362">
      <w:pPr>
        <w:autoSpaceDE w:val="0"/>
        <w:autoSpaceDN w:val="0"/>
        <w:bidi w:val="0"/>
        <w:adjustRightInd w:val="0"/>
        <w:jc w:val="both"/>
        <w:rPr>
          <w:rFonts w:asciiTheme="majorBidi" w:eastAsia="TimesNewRomanPSMT-Identity-H" w:hAnsiTheme="majorBidi" w:cstheme="majorBidi"/>
          <w:sz w:val="24"/>
          <w:szCs w:val="24"/>
        </w:rPr>
      </w:pPr>
      <w:r w:rsidRPr="00827919">
        <w:rPr>
          <w:rFonts w:asciiTheme="majorBidi" w:eastAsia="SimSun-Identity-H" w:hAnsiTheme="majorBidi" w:cstheme="majorBidi"/>
          <w:i/>
          <w:iCs/>
          <w:sz w:val="24"/>
          <w:szCs w:val="24"/>
        </w:rPr>
        <w:t xml:space="preserve">    </w:t>
      </w:r>
      <w:proofErr w:type="spellStart"/>
      <w:r w:rsidRPr="00827919">
        <w:rPr>
          <w:rFonts w:asciiTheme="majorBidi" w:eastAsia="SimSun-Identity-H" w:hAnsiTheme="majorBidi" w:cstheme="majorBidi"/>
          <w:i/>
          <w:iCs/>
          <w:sz w:val="24"/>
          <w:szCs w:val="24"/>
        </w:rPr>
        <w:t>Trichomonas</w:t>
      </w:r>
      <w:proofErr w:type="spellEnd"/>
      <w:r w:rsidRPr="00827919">
        <w:rPr>
          <w:rFonts w:asciiTheme="majorBidi" w:eastAsia="SimSun-Identity-H" w:hAnsiTheme="majorBidi" w:cstheme="majorBidi"/>
          <w:i/>
          <w:iCs/>
          <w:sz w:val="24"/>
          <w:szCs w:val="24"/>
        </w:rPr>
        <w:t xml:space="preserve"> </w:t>
      </w:r>
      <w:proofErr w:type="spellStart"/>
      <w:r w:rsidRPr="00827919">
        <w:rPr>
          <w:rFonts w:asciiTheme="majorBidi" w:eastAsia="SimSun-Identity-H" w:hAnsiTheme="majorBidi" w:cstheme="majorBidi"/>
          <w:i/>
          <w:iCs/>
          <w:sz w:val="24"/>
          <w:szCs w:val="24"/>
        </w:rPr>
        <w:t>vaginalis</w:t>
      </w:r>
      <w:proofErr w:type="spellEnd"/>
      <w:r w:rsidRPr="00827919">
        <w:rPr>
          <w:rFonts w:asciiTheme="majorBidi" w:eastAsia="SimSun-Identity-H" w:hAnsiTheme="majorBidi" w:cstheme="majorBidi"/>
          <w:i/>
          <w:iCs/>
          <w:sz w:val="24"/>
          <w:szCs w:val="24"/>
        </w:rPr>
        <w:t xml:space="preserve"> </w:t>
      </w:r>
      <w:r w:rsidRPr="00827919">
        <w:rPr>
          <w:rFonts w:asciiTheme="majorBidi" w:eastAsia="TimesNewRomanPSMT-Identity-H" w:hAnsiTheme="majorBidi" w:cstheme="majorBidi"/>
          <w:sz w:val="24"/>
          <w:szCs w:val="24"/>
        </w:rPr>
        <w:t xml:space="preserve">only exists in trophozoite stage </w:t>
      </w:r>
      <w:r w:rsidRPr="00827919">
        <w:rPr>
          <w:rFonts w:asciiTheme="majorBidi" w:hAnsiTheme="majorBidi" w:cstheme="majorBidi"/>
          <w:sz w:val="24"/>
          <w:szCs w:val="24"/>
          <w:lang w:bidi="ar-IQ"/>
        </w:rPr>
        <w:t>and multiplies by longitudinal binary fission</w:t>
      </w:r>
      <w:r w:rsidRPr="00827919">
        <w:rPr>
          <w:rFonts w:asciiTheme="majorBidi" w:eastAsia="TimesNewRomanPSMT-Identity-H" w:hAnsiTheme="majorBidi" w:cstheme="majorBidi"/>
          <w:sz w:val="24"/>
          <w:szCs w:val="24"/>
        </w:rPr>
        <w:t xml:space="preserve">. Cystic stage is absent. Trophozoite inhabit the vagina in female, the prostate and seminal vesicles in male and urethra in both sexes. The </w:t>
      </w:r>
      <w:r w:rsidRPr="00827919">
        <w:rPr>
          <w:rFonts w:asciiTheme="majorBidi" w:eastAsia="TimesNewRomanPSMT-Identity-H" w:hAnsiTheme="majorBidi" w:cstheme="majorBidi"/>
          <w:sz w:val="24"/>
          <w:szCs w:val="24"/>
        </w:rPr>
        <w:lastRenderedPageBreak/>
        <w:t xml:space="preserve">trophozoites of </w:t>
      </w:r>
      <w:proofErr w:type="spellStart"/>
      <w:r w:rsidRPr="00827919">
        <w:rPr>
          <w:rFonts w:asciiTheme="majorBidi" w:eastAsia="SimSun-Identity-H" w:hAnsiTheme="majorBidi" w:cstheme="majorBidi"/>
          <w:i/>
          <w:iCs/>
          <w:sz w:val="24"/>
          <w:szCs w:val="24"/>
        </w:rPr>
        <w:t>Trichomonas</w:t>
      </w:r>
      <w:proofErr w:type="spellEnd"/>
      <w:r w:rsidRPr="00827919">
        <w:rPr>
          <w:rFonts w:asciiTheme="majorBidi" w:eastAsia="SimSun-Identity-H" w:hAnsiTheme="majorBidi" w:cstheme="majorBidi"/>
          <w:i/>
          <w:iCs/>
          <w:sz w:val="24"/>
          <w:szCs w:val="24"/>
        </w:rPr>
        <w:t xml:space="preserve">, </w:t>
      </w:r>
      <w:r w:rsidRPr="00827919">
        <w:rPr>
          <w:rFonts w:asciiTheme="majorBidi" w:eastAsia="TimesNewRomanPSMT-Identity-H" w:hAnsiTheme="majorBidi" w:cstheme="majorBidi"/>
          <w:sz w:val="24"/>
          <w:szCs w:val="24"/>
        </w:rPr>
        <w:t>measuring 14-17μm</w:t>
      </w:r>
      <w:r w:rsidRPr="00827919">
        <w:rPr>
          <w:rFonts w:asciiTheme="majorBidi" w:eastAsia="SimSun-Identity-H" w:hAnsiTheme="majorBidi" w:cstheme="majorBidi"/>
          <w:sz w:val="24"/>
          <w:szCs w:val="24"/>
        </w:rPr>
        <w:t>×</w:t>
      </w:r>
      <w:r w:rsidRPr="00827919">
        <w:rPr>
          <w:rFonts w:asciiTheme="majorBidi" w:eastAsia="TimesNewRomanPSMT-Identity-H" w:hAnsiTheme="majorBidi" w:cstheme="majorBidi"/>
          <w:sz w:val="24"/>
          <w:szCs w:val="24"/>
        </w:rPr>
        <w:t xml:space="preserve">5-15μm have a single nucleus and </w:t>
      </w:r>
      <w:r w:rsidRPr="00827919">
        <w:rPr>
          <w:rFonts w:asciiTheme="majorBidi" w:hAnsiTheme="majorBidi" w:cstheme="majorBidi"/>
          <w:sz w:val="24"/>
          <w:szCs w:val="24"/>
          <w:lang w:bidi="ar-IQ"/>
        </w:rPr>
        <w:t xml:space="preserve">a large sausage – shaped </w:t>
      </w:r>
      <w:proofErr w:type="spellStart"/>
      <w:r w:rsidRPr="00827919">
        <w:rPr>
          <w:rFonts w:asciiTheme="majorBidi" w:hAnsiTheme="majorBidi" w:cstheme="majorBidi"/>
          <w:sz w:val="24"/>
          <w:szCs w:val="24"/>
          <w:lang w:bidi="ar-IQ"/>
        </w:rPr>
        <w:t>parabasal</w:t>
      </w:r>
      <w:proofErr w:type="spellEnd"/>
      <w:r w:rsidRPr="00827919">
        <w:rPr>
          <w:rFonts w:asciiTheme="majorBidi" w:hAnsiTheme="majorBidi" w:cstheme="majorBidi"/>
          <w:sz w:val="24"/>
          <w:szCs w:val="24"/>
          <w:lang w:bidi="ar-IQ"/>
        </w:rPr>
        <w:t xml:space="preserve"> body</w:t>
      </w:r>
      <w:r w:rsidRPr="00827919">
        <w:rPr>
          <w:rFonts w:asciiTheme="majorBidi" w:eastAsia="TimesNewRomanPSMT-Identity-H" w:hAnsiTheme="majorBidi" w:cstheme="majorBidi"/>
          <w:sz w:val="24"/>
          <w:szCs w:val="24"/>
        </w:rPr>
        <w:t xml:space="preserve">, four anterior flagella and a single lateral flagellum attached to pellicle to form an </w:t>
      </w:r>
      <w:r w:rsidRPr="00827919">
        <w:rPr>
          <w:rFonts w:asciiTheme="majorBidi" w:eastAsia="SimSun-Identity-H" w:hAnsiTheme="majorBidi" w:cstheme="majorBidi"/>
          <w:b/>
          <w:bCs/>
          <w:sz w:val="24"/>
          <w:szCs w:val="24"/>
        </w:rPr>
        <w:t xml:space="preserve">undulating membrane </w:t>
      </w:r>
      <w:r w:rsidRPr="00827919">
        <w:rPr>
          <w:rFonts w:asciiTheme="majorBidi" w:eastAsia="TimesNewRomanPSMT-Identity-H" w:hAnsiTheme="majorBidi" w:cstheme="majorBidi"/>
          <w:sz w:val="24"/>
          <w:szCs w:val="24"/>
        </w:rPr>
        <w:t xml:space="preserve">. They are actively motile, pear-shaped. The inner margin of this membrane is supported by a filament. There is also a central skeletal rod or </w:t>
      </w:r>
      <w:proofErr w:type="spellStart"/>
      <w:r w:rsidRPr="00827919">
        <w:rPr>
          <w:rFonts w:asciiTheme="majorBidi" w:eastAsia="TimesNewRomanPSMT-Identity-H" w:hAnsiTheme="majorBidi" w:cstheme="majorBidi"/>
          <w:sz w:val="24"/>
          <w:szCs w:val="24"/>
        </w:rPr>
        <w:t>axostyle</w:t>
      </w:r>
      <w:proofErr w:type="spellEnd"/>
      <w:r w:rsidRPr="00827919">
        <w:rPr>
          <w:rFonts w:asciiTheme="majorBidi" w:eastAsia="TimesNewRomanPSMT-Identity-H" w:hAnsiTheme="majorBidi" w:cstheme="majorBidi"/>
          <w:sz w:val="24"/>
          <w:szCs w:val="24"/>
        </w:rPr>
        <w:t xml:space="preserve">. The cytoplasm contains a large numbers of </w:t>
      </w:r>
      <w:proofErr w:type="spellStart"/>
      <w:r w:rsidRPr="00827919">
        <w:rPr>
          <w:rFonts w:asciiTheme="majorBidi" w:eastAsia="TimesNewRomanPSMT-Identity-H" w:hAnsiTheme="majorBidi" w:cstheme="majorBidi"/>
          <w:sz w:val="24"/>
          <w:szCs w:val="24"/>
        </w:rPr>
        <w:t>hydrogenosomes</w:t>
      </w:r>
      <w:proofErr w:type="spellEnd"/>
      <w:r w:rsidRPr="00827919">
        <w:rPr>
          <w:rFonts w:asciiTheme="majorBidi" w:eastAsia="TimesNewRomanPSMT-Identity-H" w:hAnsiTheme="majorBidi" w:cstheme="majorBidi"/>
          <w:sz w:val="24"/>
          <w:szCs w:val="24"/>
        </w:rPr>
        <w:t xml:space="preserve"> and sometimes viral particles. Trophozoite of </w:t>
      </w:r>
      <w:proofErr w:type="spellStart"/>
      <w:r w:rsidRPr="00827919">
        <w:rPr>
          <w:rFonts w:asciiTheme="majorBidi" w:eastAsia="SimSun-Identity-H" w:hAnsiTheme="majorBidi" w:cstheme="majorBidi"/>
          <w:i/>
          <w:iCs/>
          <w:sz w:val="24"/>
          <w:szCs w:val="24"/>
        </w:rPr>
        <w:t>Trichomonas</w:t>
      </w:r>
      <w:proofErr w:type="spellEnd"/>
      <w:r w:rsidRPr="00827919">
        <w:rPr>
          <w:rFonts w:asciiTheme="majorBidi" w:eastAsia="SimSun-Identity-H" w:hAnsiTheme="majorBidi" w:cstheme="majorBidi"/>
          <w:i/>
          <w:iCs/>
          <w:sz w:val="24"/>
          <w:szCs w:val="24"/>
        </w:rPr>
        <w:t xml:space="preserve"> </w:t>
      </w:r>
      <w:proofErr w:type="spellStart"/>
      <w:r w:rsidRPr="00827919">
        <w:rPr>
          <w:rFonts w:asciiTheme="majorBidi" w:eastAsia="SimSun-Identity-H" w:hAnsiTheme="majorBidi" w:cstheme="majorBidi"/>
          <w:i/>
          <w:iCs/>
          <w:sz w:val="24"/>
          <w:szCs w:val="24"/>
        </w:rPr>
        <w:t>vaginalis</w:t>
      </w:r>
      <w:proofErr w:type="spellEnd"/>
      <w:r w:rsidRPr="00827919">
        <w:rPr>
          <w:rFonts w:asciiTheme="majorBidi" w:eastAsia="SimSun-Identity-H" w:hAnsiTheme="majorBidi" w:cstheme="majorBidi"/>
          <w:i/>
          <w:iCs/>
          <w:sz w:val="24"/>
          <w:szCs w:val="24"/>
        </w:rPr>
        <w:t xml:space="preserve"> </w:t>
      </w:r>
      <w:r w:rsidRPr="00827919">
        <w:rPr>
          <w:rFonts w:asciiTheme="majorBidi" w:eastAsia="TimesNewRomanPSMT-Identity-H" w:hAnsiTheme="majorBidi" w:cstheme="majorBidi"/>
          <w:sz w:val="24"/>
          <w:szCs w:val="24"/>
        </w:rPr>
        <w:t>is facultative anaerobic. It is identified by its characteristic twitching motility. Trophozoite is the infective form of the parasite.</w:t>
      </w:r>
    </w:p>
    <w:p w:rsidR="00E43362" w:rsidRPr="00827919" w:rsidRDefault="00E43362" w:rsidP="00E43362">
      <w:pPr>
        <w:autoSpaceDE w:val="0"/>
        <w:autoSpaceDN w:val="0"/>
        <w:bidi w:val="0"/>
        <w:adjustRightInd w:val="0"/>
        <w:jc w:val="both"/>
        <w:rPr>
          <w:rFonts w:asciiTheme="majorBidi" w:eastAsia="TimesNewRomanPSMT-Identity-H" w:hAnsiTheme="majorBidi" w:cstheme="majorBidi"/>
          <w:sz w:val="24"/>
          <w:szCs w:val="24"/>
        </w:rPr>
      </w:pPr>
    </w:p>
    <w:p w:rsidR="00E43362" w:rsidRPr="00827919" w:rsidRDefault="00E43362" w:rsidP="00E43362">
      <w:pPr>
        <w:autoSpaceDE w:val="0"/>
        <w:autoSpaceDN w:val="0"/>
        <w:bidi w:val="0"/>
        <w:adjustRightInd w:val="0"/>
        <w:jc w:val="both"/>
        <w:rPr>
          <w:rFonts w:asciiTheme="majorBidi" w:eastAsia="TimesNewRomanPSMT-Identity-H" w:hAnsiTheme="majorBidi" w:cstheme="majorBidi"/>
          <w:sz w:val="24"/>
          <w:szCs w:val="24"/>
        </w:rPr>
      </w:pPr>
      <w:r w:rsidRPr="00827919">
        <w:rPr>
          <w:rFonts w:asciiTheme="majorBidi" w:eastAsia="Times New Roman" w:hAnsiTheme="majorBidi" w:cstheme="majorBidi"/>
          <w:noProof/>
          <w:sz w:val="24"/>
          <w:szCs w:val="24"/>
        </w:rPr>
        <w:drawing>
          <wp:anchor distT="0" distB="0" distL="114300" distR="114300" simplePos="0" relativeHeight="251653632" behindDoc="0" locked="0" layoutInCell="1" allowOverlap="1">
            <wp:simplePos x="0" y="0"/>
            <wp:positionH relativeFrom="column">
              <wp:posOffset>428625</wp:posOffset>
            </wp:positionH>
            <wp:positionV relativeFrom="paragraph">
              <wp:posOffset>111125</wp:posOffset>
            </wp:positionV>
            <wp:extent cx="5486400" cy="3719830"/>
            <wp:effectExtent l="19050" t="0" r="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a:stretch>
                      <a:fillRect/>
                    </a:stretch>
                  </pic:blipFill>
                  <pic:spPr bwMode="auto">
                    <a:xfrm>
                      <a:off x="0" y="0"/>
                      <a:ext cx="5486400" cy="3719830"/>
                    </a:xfrm>
                    <a:prstGeom prst="rect">
                      <a:avLst/>
                    </a:prstGeom>
                    <a:noFill/>
                  </pic:spPr>
                </pic:pic>
              </a:graphicData>
            </a:graphic>
          </wp:anchor>
        </w:drawing>
      </w:r>
    </w:p>
    <w:p w:rsidR="00E43362" w:rsidRPr="00827919" w:rsidRDefault="00E43362" w:rsidP="00E43362">
      <w:pPr>
        <w:autoSpaceDE w:val="0"/>
        <w:autoSpaceDN w:val="0"/>
        <w:bidi w:val="0"/>
        <w:adjustRightInd w:val="0"/>
        <w:jc w:val="both"/>
        <w:rPr>
          <w:rFonts w:asciiTheme="majorBidi" w:eastAsia="TimesNewRomanPSMT-Identity-H" w:hAnsiTheme="majorBidi" w:cstheme="majorBidi"/>
          <w:sz w:val="24"/>
          <w:szCs w:val="24"/>
        </w:rPr>
      </w:pPr>
    </w:p>
    <w:p w:rsidR="00E43362" w:rsidRPr="00827919" w:rsidRDefault="00E43362" w:rsidP="00E43362">
      <w:pPr>
        <w:autoSpaceDE w:val="0"/>
        <w:autoSpaceDN w:val="0"/>
        <w:bidi w:val="0"/>
        <w:adjustRightInd w:val="0"/>
        <w:jc w:val="both"/>
        <w:rPr>
          <w:rFonts w:asciiTheme="majorBidi" w:eastAsia="TimesNewRomanPSMT-Identity-H" w:hAnsiTheme="majorBidi" w:cstheme="majorBidi"/>
          <w:sz w:val="24"/>
          <w:szCs w:val="24"/>
        </w:rPr>
      </w:pPr>
    </w:p>
    <w:p w:rsidR="00E43362" w:rsidRPr="00827919" w:rsidRDefault="00E43362" w:rsidP="00E43362">
      <w:pPr>
        <w:autoSpaceDE w:val="0"/>
        <w:autoSpaceDN w:val="0"/>
        <w:bidi w:val="0"/>
        <w:adjustRightInd w:val="0"/>
        <w:jc w:val="both"/>
        <w:rPr>
          <w:rFonts w:asciiTheme="majorBidi" w:eastAsia="TimesNewRomanPSMT-Identity-H" w:hAnsiTheme="majorBidi" w:cstheme="majorBidi"/>
          <w:sz w:val="24"/>
          <w:szCs w:val="24"/>
        </w:rPr>
      </w:pPr>
    </w:p>
    <w:p w:rsidR="00E43362" w:rsidRPr="00827919" w:rsidRDefault="00E43362" w:rsidP="00E43362">
      <w:pPr>
        <w:autoSpaceDE w:val="0"/>
        <w:autoSpaceDN w:val="0"/>
        <w:bidi w:val="0"/>
        <w:adjustRightInd w:val="0"/>
        <w:jc w:val="both"/>
        <w:rPr>
          <w:rFonts w:asciiTheme="majorBidi" w:eastAsia="TimesNewRomanPSMT-Identity-H" w:hAnsiTheme="majorBidi" w:cstheme="majorBidi"/>
          <w:sz w:val="24"/>
          <w:szCs w:val="24"/>
        </w:rPr>
      </w:pPr>
    </w:p>
    <w:p w:rsidR="00E43362" w:rsidRPr="00827919" w:rsidRDefault="00E43362" w:rsidP="00E43362">
      <w:pPr>
        <w:autoSpaceDE w:val="0"/>
        <w:autoSpaceDN w:val="0"/>
        <w:bidi w:val="0"/>
        <w:adjustRightInd w:val="0"/>
        <w:jc w:val="both"/>
        <w:rPr>
          <w:rFonts w:asciiTheme="majorBidi" w:eastAsia="TimesNewRomanPSMT-Identity-H" w:hAnsiTheme="majorBidi" w:cstheme="majorBidi"/>
          <w:sz w:val="24"/>
          <w:szCs w:val="24"/>
        </w:rPr>
      </w:pPr>
    </w:p>
    <w:p w:rsidR="00E43362" w:rsidRPr="00827919" w:rsidRDefault="00E43362" w:rsidP="00E43362">
      <w:pPr>
        <w:autoSpaceDE w:val="0"/>
        <w:autoSpaceDN w:val="0"/>
        <w:bidi w:val="0"/>
        <w:adjustRightInd w:val="0"/>
        <w:jc w:val="both"/>
        <w:rPr>
          <w:rFonts w:asciiTheme="majorBidi" w:eastAsia="TimesNewRomanPSMT-Identity-H" w:hAnsiTheme="majorBidi" w:cstheme="majorBidi"/>
          <w:sz w:val="24"/>
          <w:szCs w:val="24"/>
        </w:rPr>
      </w:pPr>
    </w:p>
    <w:p w:rsidR="00E43362" w:rsidRPr="00827919" w:rsidRDefault="00E43362" w:rsidP="00E43362">
      <w:pPr>
        <w:autoSpaceDE w:val="0"/>
        <w:autoSpaceDN w:val="0"/>
        <w:bidi w:val="0"/>
        <w:adjustRightInd w:val="0"/>
        <w:jc w:val="both"/>
        <w:rPr>
          <w:rFonts w:asciiTheme="majorBidi" w:eastAsia="TimesNewRomanPSMT-Identity-H" w:hAnsiTheme="majorBidi" w:cstheme="majorBidi"/>
          <w:sz w:val="24"/>
          <w:szCs w:val="24"/>
        </w:rPr>
      </w:pPr>
    </w:p>
    <w:p w:rsidR="00E43362" w:rsidRPr="00827919" w:rsidRDefault="00E43362" w:rsidP="00E43362">
      <w:pPr>
        <w:autoSpaceDE w:val="0"/>
        <w:autoSpaceDN w:val="0"/>
        <w:bidi w:val="0"/>
        <w:adjustRightInd w:val="0"/>
        <w:jc w:val="both"/>
        <w:rPr>
          <w:rFonts w:asciiTheme="majorBidi" w:eastAsia="TimesNewRomanPSMT-Identity-H" w:hAnsiTheme="majorBidi" w:cstheme="majorBidi"/>
          <w:sz w:val="24"/>
          <w:szCs w:val="24"/>
        </w:rPr>
      </w:pPr>
    </w:p>
    <w:p w:rsidR="00E43362" w:rsidRPr="00827919" w:rsidRDefault="00E43362" w:rsidP="00E43362">
      <w:pPr>
        <w:autoSpaceDE w:val="0"/>
        <w:autoSpaceDN w:val="0"/>
        <w:bidi w:val="0"/>
        <w:adjustRightInd w:val="0"/>
        <w:jc w:val="both"/>
        <w:rPr>
          <w:rFonts w:asciiTheme="majorBidi" w:eastAsia="TimesNewRomanPSMT-Identity-H" w:hAnsiTheme="majorBidi" w:cstheme="majorBidi"/>
          <w:sz w:val="24"/>
          <w:szCs w:val="24"/>
        </w:rPr>
      </w:pPr>
    </w:p>
    <w:p w:rsidR="00E43362" w:rsidRPr="00827919" w:rsidRDefault="00E43362" w:rsidP="00E43362">
      <w:pPr>
        <w:autoSpaceDE w:val="0"/>
        <w:autoSpaceDN w:val="0"/>
        <w:bidi w:val="0"/>
        <w:adjustRightInd w:val="0"/>
        <w:jc w:val="both"/>
        <w:rPr>
          <w:rFonts w:asciiTheme="majorBidi" w:eastAsia="TimesNewRomanPSMT-Identity-H" w:hAnsiTheme="majorBidi" w:cstheme="majorBidi"/>
          <w:sz w:val="24"/>
          <w:szCs w:val="24"/>
        </w:rPr>
      </w:pPr>
    </w:p>
    <w:p w:rsidR="00E43362" w:rsidRPr="00827919" w:rsidRDefault="00E43362" w:rsidP="00E43362">
      <w:pPr>
        <w:autoSpaceDE w:val="0"/>
        <w:autoSpaceDN w:val="0"/>
        <w:bidi w:val="0"/>
        <w:adjustRightInd w:val="0"/>
        <w:jc w:val="both"/>
        <w:rPr>
          <w:rFonts w:asciiTheme="majorBidi" w:eastAsia="TimesNewRomanPSMT-Identity-H" w:hAnsiTheme="majorBidi" w:cstheme="majorBidi"/>
          <w:sz w:val="24"/>
          <w:szCs w:val="24"/>
        </w:rPr>
      </w:pPr>
    </w:p>
    <w:p w:rsidR="00E43362" w:rsidRPr="00827919" w:rsidRDefault="00E43362" w:rsidP="00E43362">
      <w:pPr>
        <w:autoSpaceDE w:val="0"/>
        <w:autoSpaceDN w:val="0"/>
        <w:bidi w:val="0"/>
        <w:adjustRightInd w:val="0"/>
        <w:jc w:val="both"/>
        <w:rPr>
          <w:rFonts w:asciiTheme="majorBidi" w:eastAsia="TimesNewRomanPSMT-Identity-H" w:hAnsiTheme="majorBidi" w:cstheme="majorBidi"/>
          <w:sz w:val="24"/>
          <w:szCs w:val="24"/>
        </w:rPr>
      </w:pPr>
    </w:p>
    <w:p w:rsidR="00E43362" w:rsidRPr="00827919" w:rsidRDefault="00E43362" w:rsidP="00E43362">
      <w:pPr>
        <w:autoSpaceDE w:val="0"/>
        <w:autoSpaceDN w:val="0"/>
        <w:bidi w:val="0"/>
        <w:adjustRightInd w:val="0"/>
        <w:rPr>
          <w:rFonts w:asciiTheme="majorBidi" w:eastAsia="TimesNewRomanPSMT-Identity-H" w:hAnsiTheme="majorBidi" w:cstheme="majorBidi"/>
          <w:sz w:val="24"/>
          <w:szCs w:val="24"/>
        </w:rPr>
      </w:pPr>
      <w:r w:rsidRPr="00827919">
        <w:rPr>
          <w:rFonts w:asciiTheme="majorBidi" w:eastAsia="SimSun-Identity-H" w:hAnsiTheme="majorBidi" w:cstheme="majorBidi"/>
          <w:b/>
          <w:bCs/>
          <w:sz w:val="24"/>
          <w:szCs w:val="24"/>
        </w:rPr>
        <w:t xml:space="preserve">Life cycle : </w:t>
      </w:r>
    </w:p>
    <w:p w:rsidR="00E43362" w:rsidRPr="00827919" w:rsidRDefault="00E43362" w:rsidP="00E43362">
      <w:pPr>
        <w:autoSpaceDE w:val="0"/>
        <w:autoSpaceDN w:val="0"/>
        <w:bidi w:val="0"/>
        <w:adjustRightInd w:val="0"/>
        <w:jc w:val="both"/>
        <w:rPr>
          <w:rFonts w:asciiTheme="majorBidi" w:eastAsia="TimesNewRomanPSMT-Identity-H" w:hAnsiTheme="majorBidi" w:cstheme="majorBidi"/>
          <w:sz w:val="24"/>
          <w:szCs w:val="24"/>
        </w:rPr>
      </w:pPr>
      <w:r w:rsidRPr="00827919">
        <w:rPr>
          <w:rFonts w:asciiTheme="majorBidi" w:eastAsia="TimesNewRomanPSMT-Identity-H" w:hAnsiTheme="majorBidi" w:cstheme="majorBidi"/>
          <w:sz w:val="24"/>
          <w:szCs w:val="24"/>
        </w:rPr>
        <w:t xml:space="preserve">    Life cycle of </w:t>
      </w:r>
      <w:proofErr w:type="spellStart"/>
      <w:r w:rsidRPr="00827919">
        <w:rPr>
          <w:rFonts w:asciiTheme="majorBidi" w:eastAsia="SimSun-Identity-H" w:hAnsiTheme="majorBidi" w:cstheme="majorBidi"/>
          <w:i/>
          <w:iCs/>
          <w:sz w:val="24"/>
          <w:szCs w:val="24"/>
        </w:rPr>
        <w:t>Trichomonas</w:t>
      </w:r>
      <w:proofErr w:type="spellEnd"/>
      <w:r w:rsidRPr="00827919">
        <w:rPr>
          <w:rFonts w:asciiTheme="majorBidi" w:eastAsia="SimSun-Identity-H" w:hAnsiTheme="majorBidi" w:cstheme="majorBidi"/>
          <w:i/>
          <w:iCs/>
          <w:sz w:val="24"/>
          <w:szCs w:val="24"/>
        </w:rPr>
        <w:t xml:space="preserve"> </w:t>
      </w:r>
      <w:proofErr w:type="spellStart"/>
      <w:r w:rsidRPr="00827919">
        <w:rPr>
          <w:rFonts w:asciiTheme="majorBidi" w:eastAsia="SimSun-Identity-H" w:hAnsiTheme="majorBidi" w:cstheme="majorBidi"/>
          <w:i/>
          <w:iCs/>
          <w:sz w:val="24"/>
          <w:szCs w:val="24"/>
        </w:rPr>
        <w:t>vaginalis</w:t>
      </w:r>
      <w:proofErr w:type="spellEnd"/>
      <w:r w:rsidRPr="00827919">
        <w:rPr>
          <w:rFonts w:asciiTheme="majorBidi" w:eastAsia="SimSun-Identity-H" w:hAnsiTheme="majorBidi" w:cstheme="majorBidi"/>
          <w:i/>
          <w:iCs/>
          <w:sz w:val="24"/>
          <w:szCs w:val="24"/>
        </w:rPr>
        <w:t xml:space="preserve"> </w:t>
      </w:r>
      <w:r w:rsidRPr="00827919">
        <w:rPr>
          <w:rFonts w:asciiTheme="majorBidi" w:eastAsia="TimesNewRomanPSMT-Identity-H" w:hAnsiTheme="majorBidi" w:cstheme="majorBidi"/>
          <w:sz w:val="24"/>
          <w:szCs w:val="24"/>
        </w:rPr>
        <w:t xml:space="preserve">is simple. It is completed in a single host either male or female </w:t>
      </w:r>
      <w:proofErr w:type="spellStart"/>
      <w:r w:rsidRPr="00827919">
        <w:rPr>
          <w:rFonts w:asciiTheme="majorBidi" w:eastAsia="SimSun-Identity-H" w:hAnsiTheme="majorBidi" w:cstheme="majorBidi"/>
          <w:i/>
          <w:iCs/>
          <w:sz w:val="24"/>
          <w:szCs w:val="24"/>
        </w:rPr>
        <w:t>Trichomonas</w:t>
      </w:r>
      <w:proofErr w:type="spellEnd"/>
      <w:r w:rsidRPr="00827919">
        <w:rPr>
          <w:rFonts w:asciiTheme="majorBidi" w:eastAsia="SimSun-Identity-H" w:hAnsiTheme="majorBidi" w:cstheme="majorBidi"/>
          <w:i/>
          <w:iCs/>
          <w:sz w:val="24"/>
          <w:szCs w:val="24"/>
        </w:rPr>
        <w:t xml:space="preserve"> </w:t>
      </w:r>
      <w:proofErr w:type="spellStart"/>
      <w:r w:rsidRPr="00827919">
        <w:rPr>
          <w:rFonts w:asciiTheme="majorBidi" w:eastAsia="SimSun-Identity-H" w:hAnsiTheme="majorBidi" w:cstheme="majorBidi"/>
          <w:i/>
          <w:iCs/>
          <w:sz w:val="24"/>
          <w:szCs w:val="24"/>
        </w:rPr>
        <w:t>vaginalis</w:t>
      </w:r>
      <w:proofErr w:type="spellEnd"/>
      <w:r w:rsidRPr="00827919">
        <w:rPr>
          <w:rFonts w:asciiTheme="majorBidi" w:eastAsia="SimSun-Identity-H" w:hAnsiTheme="majorBidi" w:cstheme="majorBidi"/>
          <w:i/>
          <w:iCs/>
          <w:sz w:val="24"/>
          <w:szCs w:val="24"/>
        </w:rPr>
        <w:t xml:space="preserve"> </w:t>
      </w:r>
      <w:r w:rsidRPr="00827919">
        <w:rPr>
          <w:rFonts w:asciiTheme="majorBidi" w:eastAsia="TimesNewRomanPSMT-Identity-H" w:hAnsiTheme="majorBidi" w:cstheme="majorBidi"/>
          <w:sz w:val="24"/>
          <w:szCs w:val="24"/>
        </w:rPr>
        <w:t xml:space="preserve">resides in the female lower genital tract and the male urethra and prostate, where it replicates by binary fission. The parasite does not appear to have a cyst form, and does not survive well in the external environment. </w:t>
      </w:r>
      <w:proofErr w:type="spellStart"/>
      <w:r w:rsidRPr="00827919">
        <w:rPr>
          <w:rFonts w:asciiTheme="majorBidi" w:eastAsia="SimSun-Identity-H" w:hAnsiTheme="majorBidi" w:cstheme="majorBidi"/>
          <w:i/>
          <w:iCs/>
          <w:sz w:val="24"/>
          <w:szCs w:val="24"/>
        </w:rPr>
        <w:t>Trichomonas</w:t>
      </w:r>
      <w:proofErr w:type="spellEnd"/>
      <w:r w:rsidRPr="00827919">
        <w:rPr>
          <w:rFonts w:asciiTheme="majorBidi" w:eastAsia="SimSun-Identity-H" w:hAnsiTheme="majorBidi" w:cstheme="majorBidi"/>
          <w:i/>
          <w:iCs/>
          <w:sz w:val="24"/>
          <w:szCs w:val="24"/>
        </w:rPr>
        <w:t xml:space="preserve"> </w:t>
      </w:r>
      <w:proofErr w:type="spellStart"/>
      <w:r w:rsidRPr="00827919">
        <w:rPr>
          <w:rFonts w:asciiTheme="majorBidi" w:eastAsia="SimSun-Identity-H" w:hAnsiTheme="majorBidi" w:cstheme="majorBidi"/>
          <w:i/>
          <w:iCs/>
          <w:sz w:val="24"/>
          <w:szCs w:val="24"/>
        </w:rPr>
        <w:t>vaginalis</w:t>
      </w:r>
      <w:proofErr w:type="spellEnd"/>
      <w:r w:rsidRPr="00827919">
        <w:rPr>
          <w:rFonts w:asciiTheme="majorBidi" w:eastAsia="SimSun-Identity-H" w:hAnsiTheme="majorBidi" w:cstheme="majorBidi"/>
          <w:i/>
          <w:iCs/>
          <w:sz w:val="24"/>
          <w:szCs w:val="24"/>
        </w:rPr>
        <w:t xml:space="preserve"> </w:t>
      </w:r>
      <w:r w:rsidRPr="00827919">
        <w:rPr>
          <w:rFonts w:asciiTheme="majorBidi" w:eastAsia="TimesNewRomanPSMT-Identity-H" w:hAnsiTheme="majorBidi" w:cstheme="majorBidi"/>
          <w:sz w:val="24"/>
          <w:szCs w:val="24"/>
        </w:rPr>
        <w:t>is transmitted among humans, its only known host, primarily by sexual intercourse.</w:t>
      </w:r>
    </w:p>
    <w:p w:rsidR="00E43362" w:rsidRPr="00827919" w:rsidRDefault="00E43362" w:rsidP="00E43362">
      <w:pPr>
        <w:autoSpaceDE w:val="0"/>
        <w:autoSpaceDN w:val="0"/>
        <w:bidi w:val="0"/>
        <w:adjustRightInd w:val="0"/>
        <w:jc w:val="both"/>
        <w:rPr>
          <w:rFonts w:asciiTheme="majorBidi" w:eastAsia="SimSun-Identity-H" w:hAnsiTheme="majorBidi" w:cstheme="majorBidi"/>
          <w:b/>
          <w:bCs/>
          <w:sz w:val="24"/>
          <w:szCs w:val="24"/>
        </w:rPr>
      </w:pPr>
    </w:p>
    <w:p w:rsidR="00E43362" w:rsidRPr="00827919" w:rsidRDefault="00E43362" w:rsidP="00E43362">
      <w:pPr>
        <w:autoSpaceDE w:val="0"/>
        <w:autoSpaceDN w:val="0"/>
        <w:bidi w:val="0"/>
        <w:adjustRightInd w:val="0"/>
        <w:rPr>
          <w:rFonts w:asciiTheme="majorBidi" w:eastAsia="TimesNewRomanPSMT-Identity-H" w:hAnsiTheme="majorBidi" w:cstheme="majorBidi"/>
          <w:b/>
          <w:bCs/>
          <w:sz w:val="24"/>
          <w:szCs w:val="24"/>
        </w:rPr>
      </w:pPr>
    </w:p>
    <w:p w:rsidR="00E43362" w:rsidRPr="00827919" w:rsidRDefault="00E43362" w:rsidP="00E43362">
      <w:pPr>
        <w:autoSpaceDE w:val="0"/>
        <w:autoSpaceDN w:val="0"/>
        <w:bidi w:val="0"/>
        <w:adjustRightInd w:val="0"/>
        <w:rPr>
          <w:rFonts w:asciiTheme="majorBidi" w:eastAsia="TimesNewRomanPSMT-Identity-H" w:hAnsiTheme="majorBidi" w:cstheme="majorBidi"/>
          <w:b/>
          <w:bCs/>
          <w:sz w:val="24"/>
          <w:szCs w:val="24"/>
        </w:rPr>
      </w:pPr>
      <w:r w:rsidRPr="00827919">
        <w:rPr>
          <w:rFonts w:asciiTheme="majorBidi" w:hAnsiTheme="majorBidi" w:cstheme="majorBidi"/>
          <w:noProof/>
          <w:sz w:val="24"/>
          <w:szCs w:val="24"/>
        </w:rPr>
        <w:lastRenderedPageBreak/>
        <w:drawing>
          <wp:inline distT="0" distB="0" distL="0" distR="0">
            <wp:extent cx="6000750" cy="4695825"/>
            <wp:effectExtent l="1905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000750" cy="4695825"/>
                    </a:xfrm>
                    <a:prstGeom prst="rect">
                      <a:avLst/>
                    </a:prstGeom>
                    <a:noFill/>
                    <a:ln w="9525">
                      <a:noFill/>
                      <a:miter lim="800000"/>
                      <a:headEnd/>
                      <a:tailEnd/>
                    </a:ln>
                  </pic:spPr>
                </pic:pic>
              </a:graphicData>
            </a:graphic>
          </wp:inline>
        </w:drawing>
      </w:r>
    </w:p>
    <w:p w:rsidR="00E43362" w:rsidRPr="00827919" w:rsidRDefault="00E43362" w:rsidP="00E43362">
      <w:pPr>
        <w:autoSpaceDE w:val="0"/>
        <w:autoSpaceDN w:val="0"/>
        <w:bidi w:val="0"/>
        <w:adjustRightInd w:val="0"/>
        <w:rPr>
          <w:rFonts w:asciiTheme="majorBidi" w:eastAsia="TimesNewRomanPSMT-Identity-H" w:hAnsiTheme="majorBidi" w:cstheme="majorBidi"/>
          <w:b/>
          <w:bCs/>
          <w:sz w:val="24"/>
          <w:szCs w:val="24"/>
        </w:rPr>
      </w:pPr>
      <w:r w:rsidRPr="00827919">
        <w:rPr>
          <w:rFonts w:asciiTheme="majorBidi" w:eastAsia="TimesNewRomanPSMT-Identity-H" w:hAnsiTheme="majorBidi" w:cstheme="majorBidi"/>
          <w:b/>
          <w:bCs/>
          <w:sz w:val="24"/>
          <w:szCs w:val="24"/>
        </w:rPr>
        <w:t xml:space="preserve">Transmission of </w:t>
      </w:r>
      <w:r w:rsidRPr="00827919">
        <w:rPr>
          <w:rFonts w:asciiTheme="majorBidi" w:eastAsia="TimesNewRomanPSMT-Identity-H" w:hAnsiTheme="majorBidi" w:cstheme="majorBidi"/>
          <w:b/>
          <w:bCs/>
          <w:i/>
          <w:iCs/>
          <w:sz w:val="24"/>
          <w:szCs w:val="24"/>
        </w:rPr>
        <w:t xml:space="preserve">T. </w:t>
      </w:r>
      <w:proofErr w:type="spellStart"/>
      <w:r w:rsidRPr="00827919">
        <w:rPr>
          <w:rFonts w:asciiTheme="majorBidi" w:eastAsia="TimesNewRomanPSMT-Identity-H" w:hAnsiTheme="majorBidi" w:cstheme="majorBidi"/>
          <w:b/>
          <w:bCs/>
          <w:i/>
          <w:iCs/>
          <w:sz w:val="24"/>
          <w:szCs w:val="24"/>
        </w:rPr>
        <w:t>vaginalis</w:t>
      </w:r>
      <w:proofErr w:type="spellEnd"/>
      <w:r w:rsidRPr="00827919">
        <w:rPr>
          <w:rFonts w:asciiTheme="majorBidi" w:eastAsia="TimesNewRomanPSMT-Identity-H" w:hAnsiTheme="majorBidi" w:cstheme="majorBidi"/>
          <w:b/>
          <w:bCs/>
          <w:sz w:val="24"/>
          <w:szCs w:val="24"/>
        </w:rPr>
        <w:t xml:space="preserve"> :</w:t>
      </w:r>
    </w:p>
    <w:p w:rsidR="00E43362" w:rsidRPr="00827919" w:rsidRDefault="00E43362" w:rsidP="00E43362">
      <w:pPr>
        <w:autoSpaceDE w:val="0"/>
        <w:autoSpaceDN w:val="0"/>
        <w:bidi w:val="0"/>
        <w:adjustRightInd w:val="0"/>
        <w:jc w:val="both"/>
        <w:rPr>
          <w:rFonts w:asciiTheme="majorBidi" w:eastAsia="TimesNewRomanPSMT-Identity-H" w:hAnsiTheme="majorBidi" w:cstheme="majorBidi"/>
          <w:sz w:val="24"/>
          <w:szCs w:val="24"/>
        </w:rPr>
      </w:pPr>
      <w:r w:rsidRPr="00827919">
        <w:rPr>
          <w:rFonts w:asciiTheme="majorBidi" w:eastAsia="TimesNewRomanPSMT-Identity-H" w:hAnsiTheme="majorBidi" w:cstheme="majorBidi"/>
          <w:sz w:val="24"/>
          <w:szCs w:val="24"/>
        </w:rPr>
        <w:t xml:space="preserve">    </w:t>
      </w:r>
      <w:proofErr w:type="spellStart"/>
      <w:r w:rsidRPr="00827919">
        <w:rPr>
          <w:rFonts w:asciiTheme="majorBidi" w:eastAsia="TimesNewRomanPSMT-Identity-H" w:hAnsiTheme="majorBidi" w:cstheme="majorBidi"/>
          <w:sz w:val="24"/>
          <w:szCs w:val="24"/>
        </w:rPr>
        <w:t>Trichomoniasis</w:t>
      </w:r>
      <w:proofErr w:type="spellEnd"/>
      <w:r w:rsidRPr="00827919">
        <w:rPr>
          <w:rFonts w:asciiTheme="majorBidi" w:eastAsia="TimesNewRomanPSMT-Identity-H" w:hAnsiTheme="majorBidi" w:cstheme="majorBidi"/>
          <w:sz w:val="24"/>
          <w:szCs w:val="24"/>
        </w:rPr>
        <w:t xml:space="preserve"> probably is the most common sexually transmit disease (STD) worldwide. Infected women </w:t>
      </w:r>
      <w:proofErr w:type="spellStart"/>
      <w:r w:rsidRPr="00827919">
        <w:rPr>
          <w:rFonts w:asciiTheme="majorBidi" w:eastAsia="TimesNewRomanPSMT-Identity-H" w:hAnsiTheme="majorBidi" w:cstheme="majorBidi"/>
          <w:sz w:val="24"/>
          <w:szCs w:val="24"/>
        </w:rPr>
        <w:t>harbouring</w:t>
      </w:r>
      <w:proofErr w:type="spellEnd"/>
      <w:r w:rsidRPr="00827919">
        <w:rPr>
          <w:rFonts w:asciiTheme="majorBidi" w:eastAsia="TimesNewRomanPSMT-Identity-H" w:hAnsiTheme="majorBidi" w:cstheme="majorBidi"/>
          <w:sz w:val="24"/>
          <w:szCs w:val="24"/>
        </w:rPr>
        <w:t xml:space="preserve"> </w:t>
      </w:r>
      <w:r w:rsidRPr="00827919">
        <w:rPr>
          <w:rFonts w:asciiTheme="majorBidi" w:eastAsia="SimSun-Identity-H" w:hAnsiTheme="majorBidi" w:cstheme="majorBidi"/>
          <w:i/>
          <w:iCs/>
          <w:sz w:val="24"/>
          <w:szCs w:val="24"/>
        </w:rPr>
        <w:t xml:space="preserve">T. </w:t>
      </w:r>
      <w:proofErr w:type="spellStart"/>
      <w:r w:rsidRPr="00827919">
        <w:rPr>
          <w:rFonts w:asciiTheme="majorBidi" w:eastAsia="SimSun-Identity-H" w:hAnsiTheme="majorBidi" w:cstheme="majorBidi"/>
          <w:i/>
          <w:iCs/>
          <w:sz w:val="24"/>
          <w:szCs w:val="24"/>
        </w:rPr>
        <w:t>vaginalis</w:t>
      </w:r>
      <w:proofErr w:type="spellEnd"/>
      <w:r w:rsidRPr="00827919">
        <w:rPr>
          <w:rFonts w:asciiTheme="majorBidi" w:eastAsia="SimSun-Identity-H" w:hAnsiTheme="majorBidi" w:cstheme="majorBidi"/>
          <w:i/>
          <w:iCs/>
          <w:sz w:val="24"/>
          <w:szCs w:val="24"/>
        </w:rPr>
        <w:t xml:space="preserve"> </w:t>
      </w:r>
      <w:r w:rsidRPr="00827919">
        <w:rPr>
          <w:rFonts w:asciiTheme="majorBidi" w:eastAsia="TimesNewRomanPSMT-Identity-H" w:hAnsiTheme="majorBidi" w:cstheme="majorBidi"/>
          <w:sz w:val="24"/>
          <w:szCs w:val="24"/>
        </w:rPr>
        <w:t xml:space="preserve">in the genital tract and infected men are the chief reservoir of infection. Trophozoite is the infective stage The infection may be transmitted </w:t>
      </w:r>
      <w:proofErr w:type="spellStart"/>
      <w:r w:rsidRPr="00827919">
        <w:rPr>
          <w:rFonts w:asciiTheme="majorBidi" w:eastAsia="TimesNewRomanPSMT-Identity-H" w:hAnsiTheme="majorBidi" w:cstheme="majorBidi"/>
          <w:sz w:val="24"/>
          <w:szCs w:val="24"/>
        </w:rPr>
        <w:t>venereally</w:t>
      </w:r>
      <w:proofErr w:type="spellEnd"/>
      <w:r w:rsidRPr="00827919">
        <w:rPr>
          <w:rFonts w:asciiTheme="majorBidi" w:eastAsia="TimesNewRomanPSMT-Identity-H" w:hAnsiTheme="majorBidi" w:cstheme="majorBidi"/>
          <w:sz w:val="24"/>
          <w:szCs w:val="24"/>
        </w:rPr>
        <w:t xml:space="preserve"> by sexual contact with infected person, also to babies during passage through an infected birth canal, and occasionally non-</w:t>
      </w:r>
      <w:proofErr w:type="spellStart"/>
      <w:r w:rsidRPr="00827919">
        <w:rPr>
          <w:rFonts w:asciiTheme="majorBidi" w:eastAsia="TimesNewRomanPSMT-Identity-H" w:hAnsiTheme="majorBidi" w:cstheme="majorBidi"/>
          <w:sz w:val="24"/>
          <w:szCs w:val="24"/>
        </w:rPr>
        <w:t>venereally</w:t>
      </w:r>
      <w:proofErr w:type="spellEnd"/>
      <w:r w:rsidRPr="00827919">
        <w:rPr>
          <w:rFonts w:asciiTheme="majorBidi" w:eastAsia="TimesNewRomanPSMT-Identity-H" w:hAnsiTheme="majorBidi" w:cstheme="majorBidi"/>
          <w:sz w:val="24"/>
          <w:szCs w:val="24"/>
        </w:rPr>
        <w:t xml:space="preserve"> through </w:t>
      </w:r>
      <w:proofErr w:type="spellStart"/>
      <w:r w:rsidRPr="00827919">
        <w:rPr>
          <w:rFonts w:asciiTheme="majorBidi" w:eastAsia="TimesNewRomanPSMT-Identity-H" w:hAnsiTheme="majorBidi" w:cstheme="majorBidi"/>
          <w:sz w:val="24"/>
          <w:szCs w:val="24"/>
        </w:rPr>
        <w:t>fomites</w:t>
      </w:r>
      <w:proofErr w:type="spellEnd"/>
      <w:r w:rsidRPr="00827919">
        <w:rPr>
          <w:rFonts w:asciiTheme="majorBidi" w:eastAsia="TimesNewRomanPSMT-Identity-H" w:hAnsiTheme="majorBidi" w:cstheme="majorBidi"/>
          <w:sz w:val="24"/>
          <w:szCs w:val="24"/>
        </w:rPr>
        <w:t xml:space="preserve"> such as towels, toilet seats, etc., and also through mud and water bath as well.</w:t>
      </w:r>
    </w:p>
    <w:p w:rsidR="00E43362" w:rsidRPr="00827919" w:rsidRDefault="00E43362" w:rsidP="00E43362">
      <w:pPr>
        <w:bidi w:val="0"/>
        <w:jc w:val="both"/>
        <w:rPr>
          <w:rFonts w:asciiTheme="majorBidi" w:eastAsia="Times New Roman" w:hAnsiTheme="majorBidi" w:cstheme="majorBidi"/>
          <w:b/>
          <w:bCs/>
          <w:sz w:val="24"/>
          <w:szCs w:val="24"/>
          <w:lang w:bidi="ar-IQ"/>
        </w:rPr>
      </w:pPr>
      <w:r w:rsidRPr="00827919">
        <w:rPr>
          <w:rFonts w:asciiTheme="majorBidi" w:hAnsiTheme="majorBidi" w:cstheme="majorBidi"/>
          <w:b/>
          <w:bCs/>
          <w:sz w:val="24"/>
          <w:szCs w:val="24"/>
          <w:lang w:bidi="ar-IQ"/>
        </w:rPr>
        <w:t xml:space="preserve">Pathology &amp; clinical features : </w:t>
      </w:r>
    </w:p>
    <w:p w:rsidR="00E43362" w:rsidRPr="00827919" w:rsidRDefault="00E43362" w:rsidP="00E43362">
      <w:pPr>
        <w:bidi w:val="0"/>
        <w:jc w:val="both"/>
        <w:rPr>
          <w:rFonts w:asciiTheme="majorBidi" w:hAnsiTheme="majorBidi" w:cstheme="majorBidi"/>
          <w:sz w:val="24"/>
          <w:szCs w:val="24"/>
          <w:lang w:bidi="ar-IQ"/>
        </w:rPr>
      </w:pPr>
      <w:r w:rsidRPr="00827919">
        <w:rPr>
          <w:rFonts w:asciiTheme="majorBidi" w:hAnsiTheme="majorBidi" w:cstheme="majorBidi"/>
          <w:sz w:val="24"/>
          <w:szCs w:val="24"/>
          <w:lang w:bidi="ar-IQ"/>
        </w:rPr>
        <w:t xml:space="preserve">     </w:t>
      </w:r>
      <w:proofErr w:type="spellStart"/>
      <w:r w:rsidRPr="00827919">
        <w:rPr>
          <w:rFonts w:asciiTheme="majorBidi" w:hAnsiTheme="majorBidi" w:cstheme="majorBidi"/>
          <w:i/>
          <w:iCs/>
          <w:sz w:val="24"/>
          <w:szCs w:val="24"/>
          <w:lang w:bidi="ar-IQ"/>
        </w:rPr>
        <w:t>Trichomonas</w:t>
      </w:r>
      <w:proofErr w:type="spellEnd"/>
      <w:r w:rsidRPr="00827919">
        <w:rPr>
          <w:rFonts w:asciiTheme="majorBidi" w:hAnsiTheme="majorBidi" w:cstheme="majorBidi"/>
          <w:i/>
          <w:iCs/>
          <w:sz w:val="24"/>
          <w:szCs w:val="24"/>
          <w:lang w:bidi="ar-IQ"/>
        </w:rPr>
        <w:t xml:space="preserve"> </w:t>
      </w:r>
      <w:proofErr w:type="spellStart"/>
      <w:r w:rsidRPr="00827919">
        <w:rPr>
          <w:rFonts w:asciiTheme="majorBidi" w:hAnsiTheme="majorBidi" w:cstheme="majorBidi"/>
          <w:i/>
          <w:iCs/>
          <w:sz w:val="24"/>
          <w:szCs w:val="24"/>
          <w:lang w:bidi="ar-IQ"/>
        </w:rPr>
        <w:t>vaginalis</w:t>
      </w:r>
      <w:proofErr w:type="spellEnd"/>
      <w:r w:rsidRPr="00827919">
        <w:rPr>
          <w:rFonts w:asciiTheme="majorBidi" w:hAnsiTheme="majorBidi" w:cstheme="majorBidi"/>
          <w:i/>
          <w:iCs/>
          <w:sz w:val="24"/>
          <w:szCs w:val="24"/>
          <w:lang w:bidi="ar-IQ"/>
        </w:rPr>
        <w:t xml:space="preserve"> </w:t>
      </w:r>
      <w:r w:rsidRPr="00827919">
        <w:rPr>
          <w:rFonts w:asciiTheme="majorBidi" w:hAnsiTheme="majorBidi" w:cstheme="majorBidi"/>
          <w:sz w:val="24"/>
          <w:szCs w:val="24"/>
          <w:lang w:bidi="ar-IQ"/>
        </w:rPr>
        <w:t xml:space="preserve">infection in the male is often asymptomatic although at times it is associated with </w:t>
      </w:r>
      <w:proofErr w:type="spellStart"/>
      <w:r w:rsidRPr="00827919">
        <w:rPr>
          <w:rFonts w:asciiTheme="majorBidi" w:hAnsiTheme="majorBidi" w:cstheme="majorBidi"/>
          <w:b/>
          <w:bCs/>
          <w:sz w:val="24"/>
          <w:szCs w:val="24"/>
          <w:lang w:bidi="ar-IQ"/>
        </w:rPr>
        <w:t>urethritis</w:t>
      </w:r>
      <w:proofErr w:type="spellEnd"/>
      <w:r w:rsidRPr="00827919">
        <w:rPr>
          <w:rFonts w:asciiTheme="majorBidi" w:hAnsiTheme="majorBidi" w:cstheme="majorBidi"/>
          <w:sz w:val="24"/>
          <w:szCs w:val="24"/>
          <w:lang w:bidi="ar-IQ"/>
        </w:rPr>
        <w:t xml:space="preserve"> . In the female the propagation of this organism in the vagina may be symptomless , it may produce a characteristic type of </w:t>
      </w:r>
      <w:proofErr w:type="spellStart"/>
      <w:r w:rsidRPr="00827919">
        <w:rPr>
          <w:rFonts w:asciiTheme="majorBidi" w:hAnsiTheme="majorBidi" w:cstheme="majorBidi"/>
          <w:b/>
          <w:bCs/>
          <w:sz w:val="24"/>
          <w:szCs w:val="24"/>
          <w:lang w:bidi="ar-IQ"/>
        </w:rPr>
        <w:t>vaginitis</w:t>
      </w:r>
      <w:proofErr w:type="spellEnd"/>
      <w:r w:rsidRPr="00827919">
        <w:rPr>
          <w:rFonts w:asciiTheme="majorBidi" w:hAnsiTheme="majorBidi" w:cstheme="majorBidi"/>
          <w:b/>
          <w:bCs/>
          <w:sz w:val="24"/>
          <w:szCs w:val="24"/>
          <w:lang w:bidi="ar-IQ"/>
        </w:rPr>
        <w:t xml:space="preserve"> </w:t>
      </w:r>
      <w:r w:rsidRPr="00827919">
        <w:rPr>
          <w:rFonts w:asciiTheme="majorBidi" w:hAnsiTheme="majorBidi" w:cstheme="majorBidi"/>
          <w:sz w:val="24"/>
          <w:szCs w:val="24"/>
          <w:lang w:bidi="ar-IQ"/>
        </w:rPr>
        <w:t xml:space="preserve">or it may be complicated by bacterial, fungous or </w:t>
      </w:r>
      <w:proofErr w:type="spellStart"/>
      <w:r w:rsidRPr="00827919">
        <w:rPr>
          <w:rFonts w:asciiTheme="majorBidi" w:hAnsiTheme="majorBidi" w:cstheme="majorBidi"/>
          <w:sz w:val="24"/>
          <w:szCs w:val="24"/>
          <w:lang w:bidi="ar-IQ"/>
        </w:rPr>
        <w:t>spirochetal</w:t>
      </w:r>
      <w:proofErr w:type="spellEnd"/>
      <w:r w:rsidRPr="00827919">
        <w:rPr>
          <w:rFonts w:asciiTheme="majorBidi" w:hAnsiTheme="majorBidi" w:cstheme="majorBidi"/>
          <w:sz w:val="24"/>
          <w:szCs w:val="24"/>
          <w:lang w:bidi="ar-IQ"/>
        </w:rPr>
        <w:t xml:space="preserve"> infection. There is definite evidence that time at </w:t>
      </w:r>
      <w:proofErr w:type="spellStart"/>
      <w:r w:rsidRPr="00827919">
        <w:rPr>
          <w:rFonts w:asciiTheme="majorBidi" w:hAnsiTheme="majorBidi" w:cstheme="majorBidi"/>
          <w:i/>
          <w:iCs/>
          <w:sz w:val="24"/>
          <w:szCs w:val="24"/>
          <w:lang w:bidi="ar-IQ"/>
        </w:rPr>
        <w:t>Trichomonas</w:t>
      </w:r>
      <w:proofErr w:type="spellEnd"/>
      <w:r w:rsidRPr="00827919">
        <w:rPr>
          <w:rFonts w:asciiTheme="majorBidi" w:hAnsiTheme="majorBidi" w:cstheme="majorBidi"/>
          <w:i/>
          <w:iCs/>
          <w:sz w:val="24"/>
          <w:szCs w:val="24"/>
          <w:lang w:bidi="ar-IQ"/>
        </w:rPr>
        <w:t xml:space="preserve"> </w:t>
      </w:r>
      <w:proofErr w:type="spellStart"/>
      <w:r w:rsidRPr="00827919">
        <w:rPr>
          <w:rFonts w:asciiTheme="majorBidi" w:hAnsiTheme="majorBidi" w:cstheme="majorBidi"/>
          <w:i/>
          <w:iCs/>
          <w:sz w:val="24"/>
          <w:szCs w:val="24"/>
          <w:lang w:bidi="ar-IQ"/>
        </w:rPr>
        <w:t>vaginalis</w:t>
      </w:r>
      <w:proofErr w:type="spellEnd"/>
      <w:r w:rsidRPr="00827919">
        <w:rPr>
          <w:rFonts w:asciiTheme="majorBidi" w:hAnsiTheme="majorBidi" w:cstheme="majorBidi"/>
          <w:sz w:val="24"/>
          <w:szCs w:val="24"/>
          <w:lang w:bidi="ar-IQ"/>
        </w:rPr>
        <w:t xml:space="preserve"> is at least an important contributor to a distance type of </w:t>
      </w:r>
      <w:proofErr w:type="spellStart"/>
      <w:r w:rsidRPr="00827919">
        <w:rPr>
          <w:rFonts w:asciiTheme="majorBidi" w:hAnsiTheme="majorBidi" w:cstheme="majorBidi"/>
          <w:sz w:val="24"/>
          <w:szCs w:val="24"/>
          <w:lang w:bidi="ar-IQ"/>
        </w:rPr>
        <w:t>vaginitis</w:t>
      </w:r>
      <w:proofErr w:type="spellEnd"/>
      <w:r w:rsidRPr="00827919">
        <w:rPr>
          <w:rFonts w:asciiTheme="majorBidi" w:hAnsiTheme="majorBidi" w:cstheme="majorBidi"/>
          <w:sz w:val="24"/>
          <w:szCs w:val="24"/>
          <w:lang w:bidi="ar-IQ"/>
        </w:rPr>
        <w:t xml:space="preserve"> characterized by leucorrhea , </w:t>
      </w:r>
      <w:proofErr w:type="spellStart"/>
      <w:r w:rsidRPr="00827919">
        <w:rPr>
          <w:rFonts w:asciiTheme="majorBidi" w:hAnsiTheme="majorBidi" w:cstheme="majorBidi"/>
          <w:sz w:val="24"/>
          <w:szCs w:val="24"/>
          <w:lang w:bidi="ar-IQ"/>
        </w:rPr>
        <w:t>pruritus</w:t>
      </w:r>
      <w:proofErr w:type="spellEnd"/>
      <w:r w:rsidRPr="00827919">
        <w:rPr>
          <w:rFonts w:asciiTheme="majorBidi" w:hAnsiTheme="majorBidi" w:cstheme="majorBidi"/>
          <w:sz w:val="24"/>
          <w:szCs w:val="24"/>
          <w:lang w:bidi="ar-IQ"/>
        </w:rPr>
        <w:t xml:space="preserve"> </w:t>
      </w:r>
      <w:proofErr w:type="spellStart"/>
      <w:r w:rsidRPr="00827919">
        <w:rPr>
          <w:rFonts w:asciiTheme="majorBidi" w:hAnsiTheme="majorBidi" w:cstheme="majorBidi"/>
          <w:sz w:val="24"/>
          <w:szCs w:val="24"/>
          <w:lang w:bidi="ar-IQ"/>
        </w:rPr>
        <w:t>vaginae</w:t>
      </w:r>
      <w:proofErr w:type="spellEnd"/>
      <w:r w:rsidRPr="00827919">
        <w:rPr>
          <w:rFonts w:asciiTheme="majorBidi" w:hAnsiTheme="majorBidi" w:cstheme="majorBidi"/>
          <w:sz w:val="24"/>
          <w:szCs w:val="24"/>
          <w:lang w:bidi="ar-IQ"/>
        </w:rPr>
        <w:t xml:space="preserve"> and vulvae , burning of the vagina and vulva  or </w:t>
      </w:r>
      <w:proofErr w:type="spellStart"/>
      <w:r w:rsidRPr="00827919">
        <w:rPr>
          <w:rFonts w:asciiTheme="majorBidi" w:hAnsiTheme="majorBidi" w:cstheme="majorBidi"/>
          <w:sz w:val="24"/>
          <w:szCs w:val="24"/>
          <w:lang w:bidi="ar-IQ"/>
        </w:rPr>
        <w:t>dysuria</w:t>
      </w:r>
      <w:proofErr w:type="spellEnd"/>
      <w:r w:rsidRPr="00827919">
        <w:rPr>
          <w:rFonts w:asciiTheme="majorBidi" w:hAnsiTheme="majorBidi" w:cstheme="majorBidi"/>
          <w:sz w:val="24"/>
          <w:szCs w:val="24"/>
          <w:lang w:bidi="ar-IQ"/>
        </w:rPr>
        <w:t xml:space="preserve">, and chafing of the vulva . The ph of the vaginal discharge in these symptomatic infections is typically alkaline as distinguished from the slightly acid condition of the normal vagina. The </w:t>
      </w:r>
      <w:r w:rsidRPr="00827919">
        <w:rPr>
          <w:rFonts w:asciiTheme="majorBidi" w:hAnsiTheme="majorBidi" w:cstheme="majorBidi"/>
          <w:sz w:val="24"/>
          <w:szCs w:val="24"/>
          <w:lang w:bidi="ar-IQ"/>
        </w:rPr>
        <w:lastRenderedPageBreak/>
        <w:t xml:space="preserve">symptoms vary from mild to almost intolerable </w:t>
      </w:r>
      <w:proofErr w:type="spellStart"/>
      <w:r w:rsidRPr="00827919">
        <w:rPr>
          <w:rFonts w:asciiTheme="majorBidi" w:hAnsiTheme="majorBidi" w:cstheme="majorBidi"/>
          <w:sz w:val="24"/>
          <w:szCs w:val="24"/>
          <w:lang w:bidi="ar-IQ"/>
        </w:rPr>
        <w:t>pruritus</w:t>
      </w:r>
      <w:proofErr w:type="spellEnd"/>
      <w:r w:rsidRPr="00827919">
        <w:rPr>
          <w:rFonts w:asciiTheme="majorBidi" w:hAnsiTheme="majorBidi" w:cstheme="majorBidi"/>
          <w:sz w:val="24"/>
          <w:szCs w:val="24"/>
          <w:lang w:bidi="ar-IQ"/>
        </w:rPr>
        <w:t xml:space="preserve"> but the disease is more annoying than disabling . </w:t>
      </w:r>
    </w:p>
    <w:p w:rsidR="00E43362" w:rsidRPr="00827919" w:rsidRDefault="00E43362" w:rsidP="00E43362">
      <w:pPr>
        <w:autoSpaceDE w:val="0"/>
        <w:autoSpaceDN w:val="0"/>
        <w:bidi w:val="0"/>
        <w:adjustRightInd w:val="0"/>
        <w:rPr>
          <w:rFonts w:asciiTheme="majorBidi" w:eastAsia="SimSun-Identity-H" w:hAnsiTheme="majorBidi" w:cstheme="majorBidi"/>
          <w:b/>
          <w:bCs/>
          <w:sz w:val="24"/>
          <w:szCs w:val="24"/>
        </w:rPr>
      </w:pPr>
      <w:r w:rsidRPr="00827919">
        <w:rPr>
          <w:rFonts w:asciiTheme="majorBidi" w:eastAsia="SimSun-Identity-H" w:hAnsiTheme="majorBidi" w:cstheme="majorBidi"/>
          <w:b/>
          <w:bCs/>
          <w:sz w:val="24"/>
          <w:szCs w:val="24"/>
        </w:rPr>
        <w:t>DIAGNOSIS</w:t>
      </w:r>
    </w:p>
    <w:p w:rsidR="00E43362" w:rsidRPr="00827919" w:rsidRDefault="00E43362" w:rsidP="00E43362">
      <w:pPr>
        <w:autoSpaceDE w:val="0"/>
        <w:autoSpaceDN w:val="0"/>
        <w:bidi w:val="0"/>
        <w:adjustRightInd w:val="0"/>
        <w:jc w:val="both"/>
        <w:rPr>
          <w:rFonts w:asciiTheme="majorBidi" w:eastAsia="TimesNewRomanPSMT-Identity-H" w:hAnsiTheme="majorBidi" w:cstheme="majorBidi"/>
          <w:sz w:val="24"/>
          <w:szCs w:val="24"/>
        </w:rPr>
      </w:pPr>
      <w:r w:rsidRPr="00827919">
        <w:rPr>
          <w:rFonts w:asciiTheme="majorBidi" w:eastAsia="TimesNewRomanPSMT-Identity-H" w:hAnsiTheme="majorBidi" w:cstheme="majorBidi"/>
          <w:sz w:val="24"/>
          <w:szCs w:val="24"/>
        </w:rPr>
        <w:t xml:space="preserve">   The specific diagnosis of </w:t>
      </w:r>
      <w:proofErr w:type="spellStart"/>
      <w:r w:rsidRPr="00827919">
        <w:rPr>
          <w:rFonts w:asciiTheme="majorBidi" w:eastAsia="TimesNewRomanPSMT-Identity-H" w:hAnsiTheme="majorBidi" w:cstheme="majorBidi"/>
          <w:sz w:val="24"/>
          <w:szCs w:val="24"/>
        </w:rPr>
        <w:t>trichomoniasis</w:t>
      </w:r>
      <w:proofErr w:type="spellEnd"/>
      <w:r w:rsidRPr="00827919">
        <w:rPr>
          <w:rFonts w:asciiTheme="majorBidi" w:eastAsia="TimesNewRomanPSMT-Identity-H" w:hAnsiTheme="majorBidi" w:cstheme="majorBidi"/>
          <w:sz w:val="24"/>
          <w:szCs w:val="24"/>
        </w:rPr>
        <w:t xml:space="preserve"> is made by demonstration of organisms (</w:t>
      </w:r>
      <w:r w:rsidRPr="00827919">
        <w:rPr>
          <w:rFonts w:asciiTheme="majorBidi" w:hAnsiTheme="majorBidi" w:cstheme="majorBidi"/>
          <w:sz w:val="24"/>
          <w:szCs w:val="24"/>
          <w:lang w:bidi="ar-IQ"/>
        </w:rPr>
        <w:t xml:space="preserve">a jerky motile trophozoites) </w:t>
      </w:r>
      <w:r w:rsidRPr="00827919">
        <w:rPr>
          <w:rFonts w:asciiTheme="majorBidi" w:eastAsia="TimesNewRomanPSMT-Identity-H" w:hAnsiTheme="majorBidi" w:cstheme="majorBidi"/>
          <w:sz w:val="24"/>
          <w:szCs w:val="24"/>
        </w:rPr>
        <w:t xml:space="preserve">in the genital specimens and also in the urine by microscopy. Microscopic examination of wet mounts may establish the diagnosis by detecting actively motile organisms. This is the most practical and rapid method of diagnosis (allowing immediate treatment). women, examination should be performed on highly vaginal swab (HVS) and urethral secretions. In men, anterior urethral or prostatic secretions should be examined. PCR also useful . </w:t>
      </w:r>
    </w:p>
    <w:p w:rsidR="00E43362" w:rsidRPr="00827919" w:rsidRDefault="00E43362" w:rsidP="00E43362">
      <w:pPr>
        <w:autoSpaceDE w:val="0"/>
        <w:autoSpaceDN w:val="0"/>
        <w:bidi w:val="0"/>
        <w:adjustRightInd w:val="0"/>
        <w:rPr>
          <w:rFonts w:asciiTheme="majorBidi" w:eastAsia="SimSun-Identity-H" w:hAnsiTheme="majorBidi" w:cstheme="majorBidi"/>
          <w:b/>
          <w:bCs/>
          <w:i/>
          <w:iCs/>
          <w:sz w:val="24"/>
          <w:szCs w:val="24"/>
        </w:rPr>
      </w:pPr>
      <w:r w:rsidRPr="00827919">
        <w:rPr>
          <w:rFonts w:asciiTheme="majorBidi" w:eastAsia="SimSun-Identity-H" w:hAnsiTheme="majorBidi" w:cstheme="majorBidi"/>
          <w:b/>
          <w:bCs/>
          <w:i/>
          <w:iCs/>
          <w:sz w:val="24"/>
          <w:szCs w:val="24"/>
        </w:rPr>
        <w:t>Treatment</w:t>
      </w:r>
    </w:p>
    <w:p w:rsidR="00E43362" w:rsidRPr="00827919" w:rsidRDefault="00E43362" w:rsidP="00E43362">
      <w:pPr>
        <w:autoSpaceDE w:val="0"/>
        <w:autoSpaceDN w:val="0"/>
        <w:bidi w:val="0"/>
        <w:adjustRightInd w:val="0"/>
        <w:jc w:val="both"/>
        <w:rPr>
          <w:rFonts w:asciiTheme="majorBidi" w:eastAsia="SimSun-Identity-H" w:hAnsiTheme="majorBidi" w:cstheme="majorBidi"/>
          <w:b/>
          <w:bCs/>
          <w:i/>
          <w:iCs/>
          <w:sz w:val="24"/>
          <w:szCs w:val="24"/>
        </w:rPr>
      </w:pPr>
      <w:r w:rsidRPr="00827919">
        <w:rPr>
          <w:rFonts w:asciiTheme="majorBidi" w:eastAsia="TimesNewRomanPSMT-Identity-H" w:hAnsiTheme="majorBidi" w:cstheme="majorBidi"/>
          <w:sz w:val="24"/>
          <w:szCs w:val="24"/>
        </w:rPr>
        <w:t xml:space="preserve">  Treatment should be implemented under medical supervision, and should include all sexual partners of the infected persons. The drug of choice for treatment is </w:t>
      </w:r>
      <w:proofErr w:type="spellStart"/>
      <w:r w:rsidRPr="00827919">
        <w:rPr>
          <w:rFonts w:asciiTheme="majorBidi" w:eastAsia="TimesNewRomanPSMT-Identity-H" w:hAnsiTheme="majorBidi" w:cstheme="majorBidi"/>
          <w:sz w:val="24"/>
          <w:szCs w:val="24"/>
        </w:rPr>
        <w:t>metronidazole</w:t>
      </w:r>
      <w:proofErr w:type="spellEnd"/>
      <w:r w:rsidRPr="00827919">
        <w:rPr>
          <w:rFonts w:asciiTheme="majorBidi" w:eastAsia="TimesNewRomanPSMT-Identity-H" w:hAnsiTheme="majorBidi" w:cstheme="majorBidi"/>
          <w:sz w:val="24"/>
          <w:szCs w:val="24"/>
        </w:rPr>
        <w:t xml:space="preserve"> therapy is usually highly successful. </w:t>
      </w:r>
      <w:proofErr w:type="spellStart"/>
      <w:r w:rsidRPr="00827919">
        <w:rPr>
          <w:rFonts w:asciiTheme="majorBidi" w:eastAsia="TimesNewRomanPSMT-Identity-H" w:hAnsiTheme="majorBidi" w:cstheme="majorBidi"/>
          <w:sz w:val="24"/>
          <w:szCs w:val="24"/>
        </w:rPr>
        <w:t>Tinidazole</w:t>
      </w:r>
      <w:proofErr w:type="spellEnd"/>
      <w:r w:rsidRPr="00827919">
        <w:rPr>
          <w:rFonts w:asciiTheme="majorBidi" w:eastAsia="TimesNewRomanPSMT-Identity-H" w:hAnsiTheme="majorBidi" w:cstheme="majorBidi"/>
          <w:sz w:val="24"/>
          <w:szCs w:val="24"/>
        </w:rPr>
        <w:t xml:space="preserve">, which is a better-tolerated alternative drug. </w:t>
      </w:r>
    </w:p>
    <w:p w:rsidR="00E43362" w:rsidRPr="00827919" w:rsidRDefault="00E43362" w:rsidP="00E43362">
      <w:pPr>
        <w:autoSpaceDE w:val="0"/>
        <w:autoSpaceDN w:val="0"/>
        <w:bidi w:val="0"/>
        <w:adjustRightInd w:val="0"/>
        <w:jc w:val="both"/>
        <w:rPr>
          <w:rFonts w:asciiTheme="majorBidi" w:eastAsia="SimSun-Identity-H" w:hAnsiTheme="majorBidi" w:cstheme="majorBidi"/>
          <w:b/>
          <w:bCs/>
          <w:i/>
          <w:iCs/>
          <w:sz w:val="24"/>
          <w:szCs w:val="24"/>
        </w:rPr>
      </w:pPr>
      <w:r w:rsidRPr="00827919">
        <w:rPr>
          <w:rFonts w:asciiTheme="majorBidi" w:eastAsia="SimSun-Identity-H" w:hAnsiTheme="majorBidi" w:cstheme="majorBidi"/>
          <w:b/>
          <w:bCs/>
          <w:i/>
          <w:iCs/>
          <w:sz w:val="24"/>
          <w:szCs w:val="24"/>
        </w:rPr>
        <w:t>Preventive measures</w:t>
      </w:r>
    </w:p>
    <w:p w:rsidR="00E43362" w:rsidRPr="00827919" w:rsidRDefault="00E43362" w:rsidP="00E43362">
      <w:pPr>
        <w:autoSpaceDE w:val="0"/>
        <w:autoSpaceDN w:val="0"/>
        <w:bidi w:val="0"/>
        <w:adjustRightInd w:val="0"/>
        <w:jc w:val="both"/>
        <w:rPr>
          <w:rFonts w:asciiTheme="majorBidi" w:eastAsia="TimesNewRomanPSMT-Identity-H" w:hAnsiTheme="majorBidi" w:cstheme="majorBidi"/>
          <w:sz w:val="24"/>
          <w:szCs w:val="24"/>
        </w:rPr>
      </w:pPr>
      <w:r w:rsidRPr="00827919">
        <w:rPr>
          <w:rFonts w:asciiTheme="majorBidi" w:eastAsia="TimesNewRomanPSMT-Identity-H" w:hAnsiTheme="majorBidi" w:cstheme="majorBidi"/>
          <w:sz w:val="24"/>
          <w:szCs w:val="24"/>
        </w:rPr>
        <w:t>1) Detection and treatment of cases either male or female.</w:t>
      </w:r>
    </w:p>
    <w:p w:rsidR="00E43362" w:rsidRPr="00827919" w:rsidRDefault="00E43362" w:rsidP="00E43362">
      <w:pPr>
        <w:autoSpaceDE w:val="0"/>
        <w:autoSpaceDN w:val="0"/>
        <w:bidi w:val="0"/>
        <w:adjustRightInd w:val="0"/>
        <w:jc w:val="both"/>
        <w:rPr>
          <w:rFonts w:asciiTheme="majorBidi" w:eastAsia="TimesNewRomanPSMT-Identity-H" w:hAnsiTheme="majorBidi" w:cstheme="majorBidi"/>
          <w:sz w:val="24"/>
          <w:szCs w:val="24"/>
        </w:rPr>
      </w:pPr>
      <w:r w:rsidRPr="00827919">
        <w:rPr>
          <w:rFonts w:asciiTheme="majorBidi" w:eastAsia="TimesNewRomanPSMT-Identity-H" w:hAnsiTheme="majorBidi" w:cstheme="majorBidi"/>
          <w:sz w:val="24"/>
          <w:szCs w:val="24"/>
        </w:rPr>
        <w:t>2) Avoidance of sexual contact with infected partners, and</w:t>
      </w:r>
    </w:p>
    <w:p w:rsidR="00E43362" w:rsidRPr="00827919" w:rsidRDefault="00E43362" w:rsidP="00E43362">
      <w:pPr>
        <w:bidi w:val="0"/>
        <w:jc w:val="both"/>
        <w:rPr>
          <w:rFonts w:asciiTheme="majorBidi" w:eastAsia="Times New Roman" w:hAnsiTheme="majorBidi" w:cstheme="majorBidi"/>
          <w:b/>
          <w:bCs/>
          <w:sz w:val="24"/>
          <w:szCs w:val="24"/>
          <w:lang w:bidi="ar-IQ"/>
        </w:rPr>
      </w:pPr>
      <w:r w:rsidRPr="00827919">
        <w:rPr>
          <w:rFonts w:asciiTheme="majorBidi" w:eastAsia="TimesNewRomanPSMT-Identity-H" w:hAnsiTheme="majorBidi" w:cstheme="majorBidi"/>
          <w:sz w:val="24"/>
          <w:szCs w:val="24"/>
        </w:rPr>
        <w:t>3) Use of condoms.</w:t>
      </w:r>
    </w:p>
    <w:p w:rsidR="00863713" w:rsidRDefault="00863713" w:rsidP="00E43362">
      <w:pPr>
        <w:autoSpaceDE w:val="0"/>
        <w:autoSpaceDN w:val="0"/>
        <w:bidi w:val="0"/>
        <w:adjustRightInd w:val="0"/>
        <w:spacing w:after="0" w:line="240" w:lineRule="auto"/>
        <w:jc w:val="both"/>
        <w:rPr>
          <w:rFonts w:asciiTheme="majorBidi" w:hAnsiTheme="majorBidi" w:cstheme="majorBidi"/>
          <w:sz w:val="24"/>
          <w:szCs w:val="24"/>
          <w:lang w:bidi="ar-IQ"/>
        </w:rPr>
      </w:pPr>
    </w:p>
    <w:p w:rsidR="00863713" w:rsidRPr="00120BF4" w:rsidRDefault="00863713" w:rsidP="00863713">
      <w:pPr>
        <w:autoSpaceDE w:val="0"/>
        <w:autoSpaceDN w:val="0"/>
        <w:bidi w:val="0"/>
        <w:adjustRightInd w:val="0"/>
        <w:spacing w:after="0" w:line="240" w:lineRule="auto"/>
        <w:jc w:val="both"/>
        <w:rPr>
          <w:rFonts w:asciiTheme="majorBidi" w:hAnsiTheme="majorBidi" w:cstheme="majorBidi"/>
          <w:b/>
          <w:bCs/>
          <w:sz w:val="24"/>
          <w:szCs w:val="24"/>
          <w:lang w:bidi="ar-IQ"/>
        </w:rPr>
      </w:pPr>
      <w:r w:rsidRPr="00120BF4">
        <w:rPr>
          <w:rFonts w:asciiTheme="majorBidi" w:hAnsiTheme="majorBidi" w:cstheme="majorBidi"/>
          <w:b/>
          <w:bCs/>
          <w:sz w:val="24"/>
          <w:szCs w:val="24"/>
          <w:lang w:bidi="ar-IQ"/>
        </w:rPr>
        <w:t xml:space="preserve">Hemoflagellates : </w:t>
      </w:r>
    </w:p>
    <w:p w:rsidR="00863713" w:rsidRDefault="00863713" w:rsidP="00863713">
      <w:pPr>
        <w:autoSpaceDE w:val="0"/>
        <w:autoSpaceDN w:val="0"/>
        <w:bidi w:val="0"/>
        <w:adjustRightInd w:val="0"/>
        <w:spacing w:after="0" w:line="240" w:lineRule="auto"/>
        <w:jc w:val="both"/>
        <w:rPr>
          <w:rFonts w:asciiTheme="majorBidi" w:hAnsiTheme="majorBidi" w:cstheme="majorBidi"/>
          <w:sz w:val="24"/>
          <w:szCs w:val="24"/>
          <w:lang w:bidi="ar-IQ"/>
        </w:rPr>
      </w:pPr>
    </w:p>
    <w:p w:rsidR="00E43362" w:rsidRPr="00827919" w:rsidRDefault="00E43362" w:rsidP="00863713">
      <w:pPr>
        <w:autoSpaceDE w:val="0"/>
        <w:autoSpaceDN w:val="0"/>
        <w:bidi w:val="0"/>
        <w:adjustRightInd w:val="0"/>
        <w:spacing w:after="0" w:line="240" w:lineRule="auto"/>
        <w:jc w:val="both"/>
        <w:rPr>
          <w:rFonts w:asciiTheme="majorBidi" w:hAnsiTheme="majorBidi" w:cstheme="majorBidi"/>
          <w:color w:val="231F20"/>
          <w:sz w:val="24"/>
          <w:szCs w:val="24"/>
        </w:rPr>
      </w:pPr>
      <w:r w:rsidRPr="00827919">
        <w:rPr>
          <w:rFonts w:asciiTheme="majorBidi" w:hAnsiTheme="majorBidi" w:cstheme="majorBidi"/>
          <w:color w:val="231F20"/>
          <w:sz w:val="24"/>
          <w:szCs w:val="24"/>
        </w:rPr>
        <w:t xml:space="preserve">Medically important </w:t>
      </w:r>
      <w:proofErr w:type="spellStart"/>
      <w:r w:rsidRPr="00827919">
        <w:rPr>
          <w:rFonts w:asciiTheme="majorBidi" w:hAnsiTheme="majorBidi" w:cstheme="majorBidi"/>
          <w:color w:val="231F20"/>
          <w:sz w:val="24"/>
          <w:szCs w:val="24"/>
        </w:rPr>
        <w:t>Haemoflagellates</w:t>
      </w:r>
      <w:proofErr w:type="spellEnd"/>
      <w:r w:rsidRPr="00827919">
        <w:rPr>
          <w:rFonts w:asciiTheme="majorBidi" w:hAnsiTheme="majorBidi" w:cstheme="majorBidi"/>
          <w:color w:val="231F20"/>
          <w:sz w:val="24"/>
          <w:szCs w:val="24"/>
        </w:rPr>
        <w:t xml:space="preserve"> require two hosts to complete their life cycle and are therefore called </w:t>
      </w:r>
      <w:proofErr w:type="spellStart"/>
      <w:r w:rsidRPr="00827919">
        <w:rPr>
          <w:rFonts w:asciiTheme="majorBidi" w:hAnsiTheme="majorBidi" w:cstheme="majorBidi"/>
          <w:b/>
          <w:bCs/>
          <w:i/>
          <w:iCs/>
          <w:color w:val="231F20"/>
          <w:sz w:val="24"/>
          <w:szCs w:val="24"/>
        </w:rPr>
        <w:t>heteroxenous</w:t>
      </w:r>
      <w:proofErr w:type="spellEnd"/>
      <w:r w:rsidRPr="00827919">
        <w:rPr>
          <w:rFonts w:asciiTheme="majorBidi" w:hAnsiTheme="majorBidi" w:cstheme="majorBidi"/>
          <w:color w:val="231F20"/>
          <w:sz w:val="24"/>
          <w:szCs w:val="24"/>
        </w:rPr>
        <w:t>. They live in the blood and tissues of human and other vertebrate hosts, and in the gut of insect vectors.</w:t>
      </w: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i/>
          <w:iCs/>
          <w:color w:val="231F20"/>
          <w:sz w:val="24"/>
          <w:szCs w:val="24"/>
        </w:rPr>
      </w:pPr>
      <w:proofErr w:type="spellStart"/>
      <w:r w:rsidRPr="00827919">
        <w:rPr>
          <w:rFonts w:asciiTheme="majorBidi" w:hAnsiTheme="majorBidi" w:cstheme="majorBidi"/>
          <w:color w:val="231F20"/>
          <w:sz w:val="24"/>
          <w:szCs w:val="24"/>
        </w:rPr>
        <w:t>Haemoflagellates</w:t>
      </w:r>
      <w:proofErr w:type="spellEnd"/>
      <w:r w:rsidRPr="00827919">
        <w:rPr>
          <w:rFonts w:asciiTheme="majorBidi" w:hAnsiTheme="majorBidi" w:cstheme="majorBidi"/>
          <w:color w:val="231F20"/>
          <w:sz w:val="24"/>
          <w:szCs w:val="24"/>
        </w:rPr>
        <w:t xml:space="preserve"> infecting human belong to two genera, in the family, </w:t>
      </w:r>
      <w:proofErr w:type="spellStart"/>
      <w:r w:rsidRPr="00827919">
        <w:rPr>
          <w:rFonts w:asciiTheme="majorBidi" w:hAnsiTheme="majorBidi" w:cstheme="majorBidi"/>
          <w:color w:val="231F20"/>
          <w:sz w:val="24"/>
          <w:szCs w:val="24"/>
        </w:rPr>
        <w:t>Trypanosomatidae</w:t>
      </w:r>
      <w:proofErr w:type="spellEnd"/>
      <w:r w:rsidRPr="00827919">
        <w:rPr>
          <w:rFonts w:asciiTheme="majorBidi" w:hAnsiTheme="majorBidi" w:cstheme="majorBidi"/>
          <w:color w:val="231F20"/>
          <w:sz w:val="24"/>
          <w:szCs w:val="24"/>
        </w:rPr>
        <w:t xml:space="preserve">— </w:t>
      </w:r>
      <w:r w:rsidRPr="00827919">
        <w:rPr>
          <w:rFonts w:asciiTheme="majorBidi" w:hAnsiTheme="majorBidi" w:cstheme="majorBidi"/>
          <w:i/>
          <w:iCs/>
          <w:color w:val="231F20"/>
          <w:sz w:val="24"/>
          <w:szCs w:val="24"/>
        </w:rPr>
        <w:t xml:space="preserve">Trypanosoma </w:t>
      </w:r>
      <w:r w:rsidRPr="00827919">
        <w:rPr>
          <w:rFonts w:asciiTheme="majorBidi" w:hAnsiTheme="majorBidi" w:cstheme="majorBidi"/>
          <w:color w:val="231F20"/>
          <w:sz w:val="24"/>
          <w:szCs w:val="24"/>
        </w:rPr>
        <w:t xml:space="preserve">and </w:t>
      </w:r>
      <w:r w:rsidRPr="00827919">
        <w:rPr>
          <w:rFonts w:asciiTheme="majorBidi" w:hAnsiTheme="majorBidi" w:cstheme="majorBidi"/>
          <w:i/>
          <w:iCs/>
          <w:color w:val="231F20"/>
          <w:sz w:val="24"/>
          <w:szCs w:val="24"/>
        </w:rPr>
        <w:t>Leishmania</w:t>
      </w:r>
      <w:r w:rsidRPr="00827919">
        <w:rPr>
          <w:rFonts w:asciiTheme="majorBidi" w:hAnsiTheme="majorBidi" w:cstheme="majorBidi"/>
          <w:color w:val="231F20"/>
          <w:sz w:val="24"/>
          <w:szCs w:val="24"/>
        </w:rPr>
        <w:t xml:space="preserve">. Members of this family have a nucleus, a </w:t>
      </w:r>
      <w:proofErr w:type="spellStart"/>
      <w:r w:rsidRPr="00827919">
        <w:rPr>
          <w:rFonts w:asciiTheme="majorBidi" w:hAnsiTheme="majorBidi" w:cstheme="majorBidi"/>
          <w:color w:val="231F20"/>
          <w:sz w:val="24"/>
          <w:szCs w:val="24"/>
        </w:rPr>
        <w:t>kinetoplast</w:t>
      </w:r>
      <w:proofErr w:type="spellEnd"/>
      <w:r w:rsidRPr="00827919">
        <w:rPr>
          <w:rFonts w:asciiTheme="majorBidi" w:hAnsiTheme="majorBidi" w:cstheme="majorBidi"/>
          <w:color w:val="231F20"/>
          <w:sz w:val="24"/>
          <w:szCs w:val="24"/>
        </w:rPr>
        <w:t xml:space="preserve"> and a single flagellum. The </w:t>
      </w:r>
      <w:proofErr w:type="spellStart"/>
      <w:r w:rsidRPr="00827919">
        <w:rPr>
          <w:rFonts w:asciiTheme="majorBidi" w:hAnsiTheme="majorBidi" w:cstheme="majorBidi"/>
          <w:i/>
          <w:iCs/>
          <w:color w:val="231F20"/>
          <w:sz w:val="24"/>
          <w:szCs w:val="24"/>
        </w:rPr>
        <w:t>kinetoplast</w:t>
      </w:r>
      <w:proofErr w:type="spellEnd"/>
      <w:r w:rsidRPr="00827919">
        <w:rPr>
          <w:rFonts w:asciiTheme="majorBidi" w:hAnsiTheme="majorBidi" w:cstheme="majorBidi"/>
          <w:i/>
          <w:iCs/>
          <w:color w:val="231F20"/>
          <w:sz w:val="24"/>
          <w:szCs w:val="24"/>
        </w:rPr>
        <w:t xml:space="preserve"> </w:t>
      </w:r>
      <w:r w:rsidRPr="00827919">
        <w:rPr>
          <w:rFonts w:asciiTheme="majorBidi" w:hAnsiTheme="majorBidi" w:cstheme="majorBidi"/>
          <w:color w:val="231F20"/>
          <w:sz w:val="24"/>
          <w:szCs w:val="24"/>
        </w:rPr>
        <w:t xml:space="preserve">(sometimes referred to incorrectly as the micronucleus) consists of a deeply staining </w:t>
      </w:r>
      <w:proofErr w:type="spellStart"/>
      <w:r w:rsidRPr="00827919">
        <w:rPr>
          <w:rFonts w:asciiTheme="majorBidi" w:hAnsiTheme="majorBidi" w:cstheme="majorBidi"/>
          <w:i/>
          <w:iCs/>
          <w:color w:val="231F20"/>
          <w:sz w:val="24"/>
          <w:szCs w:val="24"/>
        </w:rPr>
        <w:t>parabasal</w:t>
      </w:r>
      <w:proofErr w:type="spellEnd"/>
      <w:r w:rsidRPr="00827919">
        <w:rPr>
          <w:rFonts w:asciiTheme="majorBidi" w:hAnsiTheme="majorBidi" w:cstheme="majorBidi"/>
          <w:i/>
          <w:iCs/>
          <w:color w:val="231F20"/>
          <w:sz w:val="24"/>
          <w:szCs w:val="24"/>
        </w:rPr>
        <w:t xml:space="preserve"> body </w:t>
      </w:r>
      <w:r w:rsidRPr="00827919">
        <w:rPr>
          <w:rFonts w:asciiTheme="majorBidi" w:hAnsiTheme="majorBidi" w:cstheme="majorBidi"/>
          <w:color w:val="231F20"/>
          <w:sz w:val="24"/>
          <w:szCs w:val="24"/>
        </w:rPr>
        <w:t xml:space="preserve">and a adjacent dot-like </w:t>
      </w:r>
      <w:proofErr w:type="spellStart"/>
      <w:r w:rsidRPr="00827919">
        <w:rPr>
          <w:rFonts w:asciiTheme="majorBidi" w:hAnsiTheme="majorBidi" w:cstheme="majorBidi"/>
          <w:i/>
          <w:iCs/>
          <w:color w:val="231F20"/>
          <w:sz w:val="24"/>
          <w:szCs w:val="24"/>
        </w:rPr>
        <w:t>blepharoplast</w:t>
      </w:r>
      <w:proofErr w:type="spellEnd"/>
      <w:r w:rsidRPr="00827919">
        <w:rPr>
          <w:rFonts w:asciiTheme="majorBidi" w:hAnsiTheme="majorBidi" w:cstheme="majorBidi"/>
          <w:color w:val="231F20"/>
          <w:sz w:val="24"/>
          <w:szCs w:val="24"/>
        </w:rPr>
        <w:t xml:space="preserve">. The </w:t>
      </w:r>
      <w:proofErr w:type="spellStart"/>
      <w:r w:rsidRPr="00827919">
        <w:rPr>
          <w:rFonts w:asciiTheme="majorBidi" w:hAnsiTheme="majorBidi" w:cstheme="majorBidi"/>
          <w:color w:val="231F20"/>
          <w:sz w:val="24"/>
          <w:szCs w:val="24"/>
        </w:rPr>
        <w:t>blepharoplast</w:t>
      </w:r>
      <w:proofErr w:type="spellEnd"/>
      <w:r w:rsidRPr="00827919">
        <w:rPr>
          <w:rFonts w:asciiTheme="majorBidi" w:hAnsiTheme="majorBidi" w:cstheme="majorBidi"/>
          <w:color w:val="231F20"/>
          <w:sz w:val="24"/>
          <w:szCs w:val="24"/>
        </w:rPr>
        <w:t xml:space="preserve"> and </w:t>
      </w:r>
      <w:proofErr w:type="spellStart"/>
      <w:r w:rsidRPr="00827919">
        <w:rPr>
          <w:rFonts w:asciiTheme="majorBidi" w:hAnsiTheme="majorBidi" w:cstheme="majorBidi"/>
          <w:color w:val="231F20"/>
          <w:sz w:val="24"/>
          <w:szCs w:val="24"/>
        </w:rPr>
        <w:t>parabasal</w:t>
      </w:r>
      <w:proofErr w:type="spellEnd"/>
      <w:r w:rsidRPr="00827919">
        <w:rPr>
          <w:rFonts w:asciiTheme="majorBidi" w:hAnsiTheme="majorBidi" w:cstheme="majorBidi"/>
          <w:color w:val="231F20"/>
          <w:sz w:val="24"/>
          <w:szCs w:val="24"/>
        </w:rPr>
        <w:t xml:space="preserve"> body are connected by one or more delicate fibrils. The </w:t>
      </w:r>
      <w:r w:rsidRPr="00827919">
        <w:rPr>
          <w:rFonts w:asciiTheme="majorBidi" w:hAnsiTheme="majorBidi" w:cstheme="majorBidi"/>
          <w:i/>
          <w:iCs/>
          <w:color w:val="231F20"/>
          <w:sz w:val="24"/>
          <w:szCs w:val="24"/>
        </w:rPr>
        <w:t xml:space="preserve">flagellum </w:t>
      </w:r>
      <w:r w:rsidRPr="00827919">
        <w:rPr>
          <w:rFonts w:asciiTheme="majorBidi" w:hAnsiTheme="majorBidi" w:cstheme="majorBidi"/>
          <w:color w:val="231F20"/>
          <w:sz w:val="24"/>
          <w:szCs w:val="24"/>
        </w:rPr>
        <w:t xml:space="preserve">arises from the </w:t>
      </w:r>
      <w:proofErr w:type="spellStart"/>
      <w:r w:rsidRPr="00827919">
        <w:rPr>
          <w:rFonts w:asciiTheme="majorBidi" w:hAnsiTheme="majorBidi" w:cstheme="majorBidi"/>
          <w:color w:val="231F20"/>
          <w:sz w:val="24"/>
          <w:szCs w:val="24"/>
        </w:rPr>
        <w:t>blepharoplast</w:t>
      </w:r>
      <w:proofErr w:type="spellEnd"/>
      <w:r w:rsidRPr="00827919">
        <w:rPr>
          <w:rFonts w:asciiTheme="majorBidi" w:hAnsiTheme="majorBidi" w:cstheme="majorBidi"/>
          <w:color w:val="231F20"/>
          <w:sz w:val="24"/>
          <w:szCs w:val="24"/>
        </w:rPr>
        <w:t xml:space="preserve">. The portion of the flagellum which is inside the body of the parasite is called the </w:t>
      </w:r>
      <w:proofErr w:type="spellStart"/>
      <w:r w:rsidRPr="00827919">
        <w:rPr>
          <w:rFonts w:asciiTheme="majorBidi" w:hAnsiTheme="majorBidi" w:cstheme="majorBidi"/>
          <w:i/>
          <w:iCs/>
          <w:color w:val="231F20"/>
          <w:sz w:val="24"/>
          <w:szCs w:val="24"/>
        </w:rPr>
        <w:t>axoneme</w:t>
      </w:r>
      <w:proofErr w:type="spellEnd"/>
      <w:r w:rsidRPr="00827919">
        <w:rPr>
          <w:rFonts w:asciiTheme="majorBidi" w:hAnsiTheme="majorBidi" w:cstheme="majorBidi"/>
          <w:color w:val="231F20"/>
          <w:sz w:val="24"/>
          <w:szCs w:val="24"/>
        </w:rPr>
        <w:t>.</w:t>
      </w: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i/>
          <w:iCs/>
          <w:color w:val="231F20"/>
          <w:sz w:val="24"/>
          <w:szCs w:val="24"/>
        </w:rPr>
      </w:pP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i/>
          <w:iCs/>
          <w:color w:val="231F20"/>
          <w:sz w:val="24"/>
          <w:szCs w:val="24"/>
        </w:rPr>
      </w:pPr>
      <w:r w:rsidRPr="00827919">
        <w:rPr>
          <w:rFonts w:asciiTheme="majorBidi" w:hAnsiTheme="majorBidi" w:cstheme="majorBidi"/>
          <w:noProof/>
          <w:sz w:val="24"/>
          <w:szCs w:val="24"/>
        </w:rPr>
        <w:drawing>
          <wp:anchor distT="0" distB="0" distL="114300" distR="114300" simplePos="0" relativeHeight="251655680" behindDoc="0" locked="0" layoutInCell="1" allowOverlap="1">
            <wp:simplePos x="0" y="0"/>
            <wp:positionH relativeFrom="column">
              <wp:posOffset>1162050</wp:posOffset>
            </wp:positionH>
            <wp:positionV relativeFrom="paragraph">
              <wp:posOffset>17780</wp:posOffset>
            </wp:positionV>
            <wp:extent cx="2990850" cy="1333500"/>
            <wp:effectExtent l="19050" t="0" r="0" b="0"/>
            <wp:wrapNone/>
            <wp:docPr id="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8"/>
                    <a:srcRect/>
                    <a:stretch>
                      <a:fillRect/>
                    </a:stretch>
                  </pic:blipFill>
                  <pic:spPr bwMode="auto">
                    <a:xfrm>
                      <a:off x="0" y="0"/>
                      <a:ext cx="2990850" cy="1333500"/>
                    </a:xfrm>
                    <a:prstGeom prst="rect">
                      <a:avLst/>
                    </a:prstGeom>
                    <a:noFill/>
                  </pic:spPr>
                </pic:pic>
              </a:graphicData>
            </a:graphic>
          </wp:anchor>
        </w:drawing>
      </w: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i/>
          <w:iCs/>
          <w:color w:val="231F20"/>
          <w:sz w:val="24"/>
          <w:szCs w:val="24"/>
        </w:rPr>
      </w:pP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i/>
          <w:iCs/>
          <w:color w:val="231F20"/>
          <w:sz w:val="24"/>
          <w:szCs w:val="24"/>
        </w:rPr>
      </w:pP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i/>
          <w:iCs/>
          <w:color w:val="231F20"/>
          <w:sz w:val="24"/>
          <w:szCs w:val="24"/>
        </w:rPr>
      </w:pP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i/>
          <w:iCs/>
          <w:color w:val="231F20"/>
          <w:sz w:val="24"/>
          <w:szCs w:val="24"/>
        </w:rPr>
      </w:pP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i/>
          <w:iCs/>
          <w:color w:val="231F20"/>
          <w:sz w:val="24"/>
          <w:szCs w:val="24"/>
        </w:rPr>
      </w:pP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i/>
          <w:iCs/>
          <w:color w:val="231F20"/>
          <w:sz w:val="24"/>
          <w:szCs w:val="24"/>
        </w:rPr>
      </w:pP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i/>
          <w:iCs/>
          <w:color w:val="231F20"/>
          <w:sz w:val="24"/>
          <w:szCs w:val="24"/>
        </w:rPr>
      </w:pPr>
    </w:p>
    <w:p w:rsidR="00E43362" w:rsidRPr="00827919" w:rsidRDefault="00E43362" w:rsidP="00E43362">
      <w:pPr>
        <w:autoSpaceDE w:val="0"/>
        <w:autoSpaceDN w:val="0"/>
        <w:bidi w:val="0"/>
        <w:adjustRightInd w:val="0"/>
        <w:spacing w:after="0" w:line="240" w:lineRule="auto"/>
        <w:rPr>
          <w:rFonts w:asciiTheme="majorBidi" w:hAnsiTheme="majorBidi" w:cstheme="majorBidi"/>
          <w:color w:val="231F20"/>
          <w:sz w:val="24"/>
          <w:szCs w:val="24"/>
        </w:rPr>
      </w:pPr>
      <w:r w:rsidRPr="00827919">
        <w:rPr>
          <w:rFonts w:asciiTheme="majorBidi" w:hAnsiTheme="majorBidi" w:cstheme="majorBidi"/>
          <w:color w:val="231F20"/>
          <w:sz w:val="24"/>
          <w:szCs w:val="24"/>
        </w:rPr>
        <w:lastRenderedPageBreak/>
        <w:t xml:space="preserve">Fig :Basic morphology of </w:t>
      </w:r>
      <w:proofErr w:type="spellStart"/>
      <w:r w:rsidRPr="00827919">
        <w:rPr>
          <w:rFonts w:asciiTheme="majorBidi" w:hAnsiTheme="majorBidi" w:cstheme="majorBidi"/>
          <w:color w:val="231F20"/>
          <w:sz w:val="24"/>
          <w:szCs w:val="24"/>
        </w:rPr>
        <w:t>haemoflagellates</w:t>
      </w:r>
      <w:proofErr w:type="spellEnd"/>
      <w:r w:rsidRPr="00827919">
        <w:rPr>
          <w:rFonts w:asciiTheme="majorBidi" w:hAnsiTheme="majorBidi" w:cstheme="majorBidi"/>
          <w:color w:val="231F20"/>
          <w:sz w:val="24"/>
          <w:szCs w:val="24"/>
        </w:rPr>
        <w:t xml:space="preserve">. (1) Nucleus, (2) </w:t>
      </w:r>
      <w:proofErr w:type="spellStart"/>
      <w:r w:rsidRPr="00827919">
        <w:rPr>
          <w:rFonts w:asciiTheme="majorBidi" w:hAnsiTheme="majorBidi" w:cstheme="majorBidi"/>
          <w:color w:val="231F20"/>
          <w:sz w:val="24"/>
          <w:szCs w:val="24"/>
        </w:rPr>
        <w:t>Karyosome</w:t>
      </w:r>
      <w:proofErr w:type="spellEnd"/>
      <w:r w:rsidRPr="00827919">
        <w:rPr>
          <w:rFonts w:asciiTheme="majorBidi" w:hAnsiTheme="majorBidi" w:cstheme="majorBidi"/>
          <w:color w:val="231F20"/>
          <w:sz w:val="24"/>
          <w:szCs w:val="24"/>
        </w:rPr>
        <w:t>, (3)</w:t>
      </w:r>
    </w:p>
    <w:p w:rsidR="00E43362" w:rsidRPr="00827919" w:rsidRDefault="00E43362" w:rsidP="00E43362">
      <w:pPr>
        <w:autoSpaceDE w:val="0"/>
        <w:autoSpaceDN w:val="0"/>
        <w:bidi w:val="0"/>
        <w:adjustRightInd w:val="0"/>
        <w:spacing w:after="0" w:line="240" w:lineRule="auto"/>
        <w:rPr>
          <w:rFonts w:asciiTheme="majorBidi" w:hAnsiTheme="majorBidi" w:cstheme="majorBidi"/>
          <w:color w:val="231F20"/>
          <w:sz w:val="24"/>
          <w:szCs w:val="24"/>
        </w:rPr>
      </w:pPr>
      <w:proofErr w:type="spellStart"/>
      <w:r w:rsidRPr="00827919">
        <w:rPr>
          <w:rFonts w:asciiTheme="majorBidi" w:hAnsiTheme="majorBidi" w:cstheme="majorBidi"/>
          <w:color w:val="231F20"/>
          <w:sz w:val="24"/>
          <w:szCs w:val="24"/>
        </w:rPr>
        <w:t>Parabasal</w:t>
      </w:r>
      <w:proofErr w:type="spellEnd"/>
      <w:r w:rsidRPr="00827919">
        <w:rPr>
          <w:rFonts w:asciiTheme="majorBidi" w:hAnsiTheme="majorBidi" w:cstheme="majorBidi"/>
          <w:color w:val="231F20"/>
          <w:sz w:val="24"/>
          <w:szCs w:val="24"/>
        </w:rPr>
        <w:t xml:space="preserve"> body, (4) </w:t>
      </w:r>
      <w:proofErr w:type="spellStart"/>
      <w:r w:rsidRPr="00827919">
        <w:rPr>
          <w:rFonts w:asciiTheme="majorBidi" w:hAnsiTheme="majorBidi" w:cstheme="majorBidi"/>
          <w:color w:val="231F20"/>
          <w:sz w:val="24"/>
          <w:szCs w:val="24"/>
        </w:rPr>
        <w:t>Blepharoplast</w:t>
      </w:r>
      <w:proofErr w:type="spellEnd"/>
      <w:r w:rsidRPr="00827919">
        <w:rPr>
          <w:rFonts w:asciiTheme="majorBidi" w:hAnsiTheme="majorBidi" w:cstheme="majorBidi"/>
          <w:color w:val="231F20"/>
          <w:sz w:val="24"/>
          <w:szCs w:val="24"/>
        </w:rPr>
        <w:t xml:space="preserve">, (5) </w:t>
      </w:r>
      <w:proofErr w:type="spellStart"/>
      <w:r w:rsidRPr="00827919">
        <w:rPr>
          <w:rFonts w:asciiTheme="majorBidi" w:hAnsiTheme="majorBidi" w:cstheme="majorBidi"/>
          <w:color w:val="231F20"/>
          <w:sz w:val="24"/>
          <w:szCs w:val="24"/>
        </w:rPr>
        <w:t>Axoneme</w:t>
      </w:r>
      <w:proofErr w:type="spellEnd"/>
      <w:r w:rsidRPr="00827919">
        <w:rPr>
          <w:rFonts w:asciiTheme="majorBidi" w:hAnsiTheme="majorBidi" w:cstheme="majorBidi"/>
          <w:color w:val="231F20"/>
          <w:sz w:val="24"/>
          <w:szCs w:val="24"/>
        </w:rPr>
        <w:t>, (6) Undulating membrane, (7) Flagellum, (8)</w:t>
      </w: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i/>
          <w:iCs/>
          <w:color w:val="231F20"/>
          <w:sz w:val="24"/>
          <w:szCs w:val="24"/>
        </w:rPr>
      </w:pPr>
    </w:p>
    <w:p w:rsidR="00E43362" w:rsidRPr="00827919" w:rsidRDefault="00E43362" w:rsidP="00E43362">
      <w:pPr>
        <w:pStyle w:val="a4"/>
        <w:numPr>
          <w:ilvl w:val="0"/>
          <w:numId w:val="2"/>
        </w:numPr>
        <w:autoSpaceDE w:val="0"/>
        <w:autoSpaceDN w:val="0"/>
        <w:bidi w:val="0"/>
        <w:adjustRightInd w:val="0"/>
        <w:spacing w:after="0" w:line="240" w:lineRule="auto"/>
        <w:jc w:val="both"/>
        <w:rPr>
          <w:rFonts w:asciiTheme="majorBidi" w:hAnsiTheme="majorBidi" w:cstheme="majorBidi"/>
          <w:color w:val="231F20"/>
          <w:sz w:val="24"/>
          <w:szCs w:val="24"/>
        </w:rPr>
      </w:pPr>
      <w:r w:rsidRPr="00827919">
        <w:rPr>
          <w:rFonts w:asciiTheme="majorBidi" w:hAnsiTheme="majorBidi" w:cstheme="majorBidi"/>
          <w:color w:val="231F20"/>
          <w:sz w:val="24"/>
          <w:szCs w:val="24"/>
        </w:rPr>
        <w:t xml:space="preserve">Multiplication in vertebrate and in vertebrate hosts is by binary fission. No sexual cycle is known. </w:t>
      </w:r>
    </w:p>
    <w:p w:rsidR="00E43362" w:rsidRPr="00827919" w:rsidRDefault="00E43362" w:rsidP="00E43362">
      <w:pPr>
        <w:pStyle w:val="a4"/>
        <w:numPr>
          <w:ilvl w:val="0"/>
          <w:numId w:val="2"/>
        </w:numPr>
        <w:autoSpaceDE w:val="0"/>
        <w:autoSpaceDN w:val="0"/>
        <w:bidi w:val="0"/>
        <w:adjustRightInd w:val="0"/>
        <w:spacing w:after="0" w:line="240" w:lineRule="auto"/>
        <w:jc w:val="both"/>
        <w:rPr>
          <w:rFonts w:asciiTheme="majorBidi" w:hAnsiTheme="majorBidi" w:cstheme="majorBidi"/>
          <w:color w:val="231F20"/>
          <w:sz w:val="24"/>
          <w:szCs w:val="24"/>
        </w:rPr>
      </w:pPr>
      <w:proofErr w:type="spellStart"/>
      <w:r w:rsidRPr="00827919">
        <w:rPr>
          <w:rFonts w:asciiTheme="majorBidi" w:hAnsiTheme="majorBidi" w:cstheme="majorBidi"/>
          <w:color w:val="231F20"/>
          <w:sz w:val="24"/>
          <w:szCs w:val="24"/>
        </w:rPr>
        <w:t>Haemoflagellates</w:t>
      </w:r>
      <w:proofErr w:type="spellEnd"/>
      <w:r w:rsidRPr="00827919">
        <w:rPr>
          <w:rFonts w:asciiTheme="majorBidi" w:hAnsiTheme="majorBidi" w:cstheme="majorBidi"/>
          <w:color w:val="231F20"/>
          <w:sz w:val="24"/>
          <w:szCs w:val="24"/>
        </w:rPr>
        <w:t xml:space="preserve"> exist in two or more of four morphological stages. These were formerly called the </w:t>
      </w:r>
      <w:proofErr w:type="spellStart"/>
      <w:r w:rsidRPr="00827919">
        <w:rPr>
          <w:rFonts w:asciiTheme="majorBidi" w:hAnsiTheme="majorBidi" w:cstheme="majorBidi"/>
          <w:i/>
          <w:iCs/>
          <w:color w:val="231F20"/>
          <w:sz w:val="24"/>
          <w:szCs w:val="24"/>
        </w:rPr>
        <w:t>leishmanial</w:t>
      </w:r>
      <w:proofErr w:type="spellEnd"/>
      <w:r w:rsidRPr="00827919">
        <w:rPr>
          <w:rFonts w:asciiTheme="majorBidi" w:hAnsiTheme="majorBidi" w:cstheme="majorBidi"/>
          <w:i/>
          <w:iCs/>
          <w:color w:val="231F20"/>
          <w:sz w:val="24"/>
          <w:szCs w:val="24"/>
        </w:rPr>
        <w:t xml:space="preserve">, </w:t>
      </w:r>
      <w:proofErr w:type="spellStart"/>
      <w:r w:rsidRPr="00827919">
        <w:rPr>
          <w:rFonts w:asciiTheme="majorBidi" w:hAnsiTheme="majorBidi" w:cstheme="majorBidi"/>
          <w:i/>
          <w:iCs/>
          <w:color w:val="231F20"/>
          <w:sz w:val="24"/>
          <w:szCs w:val="24"/>
        </w:rPr>
        <w:t>leptomonad</w:t>
      </w:r>
      <w:proofErr w:type="spellEnd"/>
      <w:r w:rsidRPr="00827919">
        <w:rPr>
          <w:rFonts w:asciiTheme="majorBidi" w:hAnsiTheme="majorBidi" w:cstheme="majorBidi"/>
          <w:i/>
          <w:iCs/>
          <w:color w:val="231F20"/>
          <w:sz w:val="24"/>
          <w:szCs w:val="24"/>
        </w:rPr>
        <w:t xml:space="preserve">, </w:t>
      </w:r>
      <w:proofErr w:type="spellStart"/>
      <w:r w:rsidRPr="00827919">
        <w:rPr>
          <w:rFonts w:asciiTheme="majorBidi" w:hAnsiTheme="majorBidi" w:cstheme="majorBidi"/>
          <w:i/>
          <w:iCs/>
          <w:color w:val="231F20"/>
          <w:sz w:val="24"/>
          <w:szCs w:val="24"/>
        </w:rPr>
        <w:t>crithidial</w:t>
      </w:r>
      <w:proofErr w:type="spellEnd"/>
      <w:r w:rsidRPr="00827919">
        <w:rPr>
          <w:rFonts w:asciiTheme="majorBidi" w:hAnsiTheme="majorBidi" w:cstheme="majorBidi"/>
          <w:i/>
          <w:iCs/>
          <w:color w:val="231F20"/>
          <w:sz w:val="24"/>
          <w:szCs w:val="24"/>
        </w:rPr>
        <w:t xml:space="preserve"> </w:t>
      </w:r>
      <w:r w:rsidRPr="00827919">
        <w:rPr>
          <w:rFonts w:asciiTheme="majorBidi" w:hAnsiTheme="majorBidi" w:cstheme="majorBidi"/>
          <w:color w:val="231F20"/>
          <w:sz w:val="24"/>
          <w:szCs w:val="24"/>
        </w:rPr>
        <w:t xml:space="preserve">and </w:t>
      </w:r>
      <w:proofErr w:type="spellStart"/>
      <w:r w:rsidRPr="00827919">
        <w:rPr>
          <w:rFonts w:asciiTheme="majorBidi" w:hAnsiTheme="majorBidi" w:cstheme="majorBidi"/>
          <w:i/>
          <w:iCs/>
          <w:color w:val="231F20"/>
          <w:sz w:val="24"/>
          <w:szCs w:val="24"/>
        </w:rPr>
        <w:t>trypanosomal</w:t>
      </w:r>
      <w:proofErr w:type="spellEnd"/>
      <w:r w:rsidRPr="00827919">
        <w:rPr>
          <w:rFonts w:asciiTheme="majorBidi" w:hAnsiTheme="majorBidi" w:cstheme="majorBidi"/>
          <w:i/>
          <w:iCs/>
          <w:color w:val="231F20"/>
          <w:sz w:val="24"/>
          <w:szCs w:val="24"/>
        </w:rPr>
        <w:t xml:space="preserve"> </w:t>
      </w:r>
      <w:r w:rsidRPr="00827919">
        <w:rPr>
          <w:rFonts w:asciiTheme="majorBidi" w:hAnsiTheme="majorBidi" w:cstheme="majorBidi"/>
          <w:color w:val="231F20"/>
          <w:sz w:val="24"/>
          <w:szCs w:val="24"/>
        </w:rPr>
        <w:t>stage</w:t>
      </w:r>
      <w:r w:rsidRPr="00827919">
        <w:rPr>
          <w:rFonts w:asciiTheme="majorBidi" w:hAnsiTheme="majorBidi" w:cstheme="majorBidi"/>
          <w:i/>
          <w:iCs/>
          <w:color w:val="231F20"/>
          <w:sz w:val="24"/>
          <w:szCs w:val="24"/>
        </w:rPr>
        <w:t xml:space="preserve">s. </w:t>
      </w:r>
      <w:r w:rsidRPr="00827919">
        <w:rPr>
          <w:rFonts w:asciiTheme="majorBidi" w:hAnsiTheme="majorBidi" w:cstheme="majorBidi"/>
          <w:color w:val="231F20"/>
          <w:sz w:val="24"/>
          <w:szCs w:val="24"/>
        </w:rPr>
        <w:t>But as the above names have also been given to different genera within the family, it led to confusion. The names of the morphological forms have, therefore, been changed as described below .</w:t>
      </w: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color w:val="231F20"/>
          <w:sz w:val="24"/>
          <w:szCs w:val="24"/>
        </w:rPr>
      </w:pPr>
    </w:p>
    <w:p w:rsidR="00E43362" w:rsidRPr="00827919" w:rsidRDefault="00E43362" w:rsidP="00E43362">
      <w:pPr>
        <w:pStyle w:val="a4"/>
        <w:numPr>
          <w:ilvl w:val="1"/>
          <w:numId w:val="2"/>
        </w:numPr>
        <w:autoSpaceDE w:val="0"/>
        <w:autoSpaceDN w:val="0"/>
        <w:bidi w:val="0"/>
        <w:adjustRightInd w:val="0"/>
        <w:spacing w:after="0" w:line="240" w:lineRule="auto"/>
        <w:ind w:left="851" w:hanging="425"/>
        <w:jc w:val="both"/>
        <w:rPr>
          <w:rFonts w:asciiTheme="majorBidi" w:hAnsiTheme="majorBidi" w:cstheme="majorBidi"/>
          <w:color w:val="231F20"/>
          <w:sz w:val="24"/>
          <w:szCs w:val="24"/>
        </w:rPr>
      </w:pPr>
      <w:proofErr w:type="spellStart"/>
      <w:r w:rsidRPr="00827919">
        <w:rPr>
          <w:rFonts w:asciiTheme="majorBidi" w:hAnsiTheme="majorBidi" w:cstheme="majorBidi"/>
          <w:b/>
          <w:bCs/>
          <w:i/>
          <w:iCs/>
          <w:color w:val="231F20"/>
          <w:sz w:val="24"/>
          <w:szCs w:val="24"/>
        </w:rPr>
        <w:t>Amastigote</w:t>
      </w:r>
      <w:proofErr w:type="spellEnd"/>
      <w:r w:rsidRPr="00827919">
        <w:rPr>
          <w:rFonts w:asciiTheme="majorBidi" w:hAnsiTheme="majorBidi" w:cstheme="majorBidi"/>
          <w:i/>
          <w:iCs/>
          <w:color w:val="231F20"/>
          <w:sz w:val="24"/>
          <w:szCs w:val="24"/>
        </w:rPr>
        <w:t xml:space="preserve"> </w:t>
      </w:r>
      <w:r w:rsidRPr="00827919">
        <w:rPr>
          <w:rFonts w:asciiTheme="majorBidi" w:hAnsiTheme="majorBidi" w:cstheme="majorBidi"/>
          <w:color w:val="231F20"/>
          <w:sz w:val="24"/>
          <w:szCs w:val="24"/>
        </w:rPr>
        <w:t xml:space="preserve">(formerly </w:t>
      </w:r>
      <w:proofErr w:type="spellStart"/>
      <w:r w:rsidRPr="00827919">
        <w:rPr>
          <w:rFonts w:asciiTheme="majorBidi" w:hAnsiTheme="majorBidi" w:cstheme="majorBidi"/>
          <w:i/>
          <w:iCs/>
          <w:color w:val="231F20"/>
          <w:sz w:val="24"/>
          <w:szCs w:val="24"/>
        </w:rPr>
        <w:t>leishmanial</w:t>
      </w:r>
      <w:proofErr w:type="spellEnd"/>
      <w:r w:rsidRPr="00827919">
        <w:rPr>
          <w:rFonts w:asciiTheme="majorBidi" w:hAnsiTheme="majorBidi" w:cstheme="majorBidi"/>
          <w:color w:val="231F20"/>
          <w:sz w:val="24"/>
          <w:szCs w:val="24"/>
        </w:rPr>
        <w:t xml:space="preserve">) stage is rounded or ovoid without any external flagellum. The nucleus. </w:t>
      </w:r>
      <w:proofErr w:type="spellStart"/>
      <w:r w:rsidRPr="00827919">
        <w:rPr>
          <w:rFonts w:asciiTheme="majorBidi" w:hAnsiTheme="majorBidi" w:cstheme="majorBidi"/>
          <w:color w:val="231F20"/>
          <w:sz w:val="24"/>
          <w:szCs w:val="24"/>
        </w:rPr>
        <w:t>kinetoplast</w:t>
      </w:r>
      <w:proofErr w:type="spellEnd"/>
      <w:r w:rsidRPr="00827919">
        <w:rPr>
          <w:rFonts w:asciiTheme="majorBidi" w:hAnsiTheme="majorBidi" w:cstheme="majorBidi"/>
          <w:color w:val="231F20"/>
          <w:sz w:val="24"/>
          <w:szCs w:val="24"/>
        </w:rPr>
        <w:t xml:space="preserve"> and axial filament can be seen. This is the  stage in which </w:t>
      </w:r>
      <w:r w:rsidRPr="00827919">
        <w:rPr>
          <w:rFonts w:asciiTheme="majorBidi" w:hAnsiTheme="majorBidi" w:cstheme="majorBidi"/>
          <w:i/>
          <w:iCs/>
          <w:color w:val="231F20"/>
          <w:sz w:val="24"/>
          <w:szCs w:val="24"/>
        </w:rPr>
        <w:t xml:space="preserve">T. </w:t>
      </w:r>
      <w:proofErr w:type="spellStart"/>
      <w:r w:rsidRPr="00827919">
        <w:rPr>
          <w:rFonts w:asciiTheme="majorBidi" w:hAnsiTheme="majorBidi" w:cstheme="majorBidi"/>
          <w:i/>
          <w:iCs/>
          <w:color w:val="231F20"/>
          <w:sz w:val="24"/>
          <w:szCs w:val="24"/>
        </w:rPr>
        <w:t>cruzi</w:t>
      </w:r>
      <w:proofErr w:type="spellEnd"/>
      <w:r w:rsidRPr="00827919">
        <w:rPr>
          <w:rFonts w:asciiTheme="majorBidi" w:hAnsiTheme="majorBidi" w:cstheme="majorBidi"/>
          <w:i/>
          <w:iCs/>
          <w:color w:val="231F20"/>
          <w:sz w:val="24"/>
          <w:szCs w:val="24"/>
        </w:rPr>
        <w:t xml:space="preserve"> </w:t>
      </w:r>
      <w:r w:rsidRPr="00827919">
        <w:rPr>
          <w:rFonts w:asciiTheme="majorBidi" w:hAnsiTheme="majorBidi" w:cstheme="majorBidi"/>
          <w:color w:val="231F20"/>
          <w:sz w:val="24"/>
          <w:szCs w:val="24"/>
        </w:rPr>
        <w:t xml:space="preserve">and Leishmania are found </w:t>
      </w:r>
      <w:proofErr w:type="spellStart"/>
      <w:r w:rsidRPr="00827919">
        <w:rPr>
          <w:rFonts w:asciiTheme="majorBidi" w:hAnsiTheme="majorBidi" w:cstheme="majorBidi"/>
          <w:color w:val="231F20"/>
          <w:sz w:val="24"/>
          <w:szCs w:val="24"/>
        </w:rPr>
        <w:t>intracellularly</w:t>
      </w:r>
      <w:proofErr w:type="spellEnd"/>
      <w:r w:rsidRPr="00827919">
        <w:rPr>
          <w:rFonts w:asciiTheme="majorBidi" w:hAnsiTheme="majorBidi" w:cstheme="majorBidi"/>
          <w:color w:val="231F20"/>
          <w:sz w:val="24"/>
          <w:szCs w:val="24"/>
        </w:rPr>
        <w:t xml:space="preserve"> in vertebrate hosts.</w:t>
      </w:r>
    </w:p>
    <w:p w:rsidR="00E43362" w:rsidRPr="00827919" w:rsidRDefault="00E43362" w:rsidP="00E43362">
      <w:pPr>
        <w:pStyle w:val="a4"/>
        <w:numPr>
          <w:ilvl w:val="1"/>
          <w:numId w:val="2"/>
        </w:numPr>
        <w:autoSpaceDE w:val="0"/>
        <w:autoSpaceDN w:val="0"/>
        <w:bidi w:val="0"/>
        <w:adjustRightInd w:val="0"/>
        <w:spacing w:after="0" w:line="240" w:lineRule="auto"/>
        <w:ind w:left="851" w:hanging="425"/>
        <w:jc w:val="both"/>
        <w:rPr>
          <w:rFonts w:asciiTheme="majorBidi" w:hAnsiTheme="majorBidi" w:cstheme="majorBidi"/>
          <w:i/>
          <w:iCs/>
          <w:color w:val="231F20"/>
          <w:sz w:val="24"/>
          <w:szCs w:val="24"/>
        </w:rPr>
      </w:pPr>
      <w:proofErr w:type="spellStart"/>
      <w:r w:rsidRPr="00827919">
        <w:rPr>
          <w:rFonts w:asciiTheme="majorBidi" w:hAnsiTheme="majorBidi" w:cstheme="majorBidi"/>
          <w:b/>
          <w:bCs/>
          <w:i/>
          <w:iCs/>
          <w:color w:val="231F20"/>
          <w:sz w:val="24"/>
          <w:szCs w:val="24"/>
        </w:rPr>
        <w:t>Promastigote</w:t>
      </w:r>
      <w:proofErr w:type="spellEnd"/>
      <w:r w:rsidRPr="00827919">
        <w:rPr>
          <w:rFonts w:asciiTheme="majorBidi" w:hAnsiTheme="majorBidi" w:cstheme="majorBidi"/>
          <w:i/>
          <w:iCs/>
          <w:color w:val="231F20"/>
          <w:sz w:val="24"/>
          <w:szCs w:val="24"/>
        </w:rPr>
        <w:t xml:space="preserve"> </w:t>
      </w:r>
      <w:r w:rsidRPr="00827919">
        <w:rPr>
          <w:rFonts w:asciiTheme="majorBidi" w:hAnsiTheme="majorBidi" w:cstheme="majorBidi"/>
          <w:color w:val="231F20"/>
          <w:sz w:val="24"/>
          <w:szCs w:val="24"/>
        </w:rPr>
        <w:t xml:space="preserve">(formerly called </w:t>
      </w:r>
      <w:proofErr w:type="spellStart"/>
      <w:r w:rsidRPr="00827919">
        <w:rPr>
          <w:rFonts w:asciiTheme="majorBidi" w:hAnsiTheme="majorBidi" w:cstheme="majorBidi"/>
          <w:i/>
          <w:iCs/>
          <w:color w:val="231F20"/>
          <w:sz w:val="24"/>
          <w:szCs w:val="24"/>
        </w:rPr>
        <w:t>leptomonad</w:t>
      </w:r>
      <w:proofErr w:type="spellEnd"/>
      <w:r w:rsidRPr="00827919">
        <w:rPr>
          <w:rFonts w:asciiTheme="majorBidi" w:hAnsiTheme="majorBidi" w:cstheme="majorBidi"/>
          <w:color w:val="231F20"/>
          <w:sz w:val="24"/>
          <w:szCs w:val="24"/>
        </w:rPr>
        <w:t xml:space="preserve">) stage is </w:t>
      </w:r>
      <w:proofErr w:type="spellStart"/>
      <w:r w:rsidRPr="00827919">
        <w:rPr>
          <w:rFonts w:asciiTheme="majorBidi" w:hAnsiTheme="majorBidi" w:cstheme="majorBidi"/>
          <w:color w:val="231F20"/>
          <w:sz w:val="24"/>
          <w:szCs w:val="24"/>
        </w:rPr>
        <w:t>lanceolate</w:t>
      </w:r>
      <w:proofErr w:type="spellEnd"/>
      <w:r w:rsidRPr="00827919">
        <w:rPr>
          <w:rFonts w:asciiTheme="majorBidi" w:hAnsiTheme="majorBidi" w:cstheme="majorBidi"/>
          <w:color w:val="231F20"/>
          <w:sz w:val="24"/>
          <w:szCs w:val="24"/>
        </w:rPr>
        <w:t xml:space="preserve">. The </w:t>
      </w:r>
      <w:proofErr w:type="spellStart"/>
      <w:r w:rsidRPr="00827919">
        <w:rPr>
          <w:rFonts w:asciiTheme="majorBidi" w:hAnsiTheme="majorBidi" w:cstheme="majorBidi"/>
          <w:color w:val="231F20"/>
          <w:sz w:val="24"/>
          <w:szCs w:val="24"/>
        </w:rPr>
        <w:t>kinetoplast</w:t>
      </w:r>
      <w:proofErr w:type="spellEnd"/>
      <w:r w:rsidRPr="00827919">
        <w:rPr>
          <w:rFonts w:asciiTheme="majorBidi" w:hAnsiTheme="majorBidi" w:cstheme="majorBidi"/>
          <w:color w:val="231F20"/>
          <w:sz w:val="24"/>
          <w:szCs w:val="24"/>
        </w:rPr>
        <w:t xml:space="preserve"> is  anterior to the nucleus , near the anterior end of the cell, </w:t>
      </w:r>
      <w:proofErr w:type="spellStart"/>
      <w:r w:rsidRPr="00827919">
        <w:rPr>
          <w:rFonts w:asciiTheme="majorBidi" w:hAnsiTheme="majorBidi" w:cstheme="majorBidi"/>
          <w:color w:val="231F20"/>
          <w:sz w:val="24"/>
          <w:szCs w:val="24"/>
        </w:rPr>
        <w:t>Parabasal</w:t>
      </w:r>
      <w:proofErr w:type="spellEnd"/>
      <w:r w:rsidRPr="00827919">
        <w:rPr>
          <w:rFonts w:asciiTheme="majorBidi" w:hAnsiTheme="majorBidi" w:cstheme="majorBidi"/>
          <w:color w:val="231F20"/>
          <w:sz w:val="24"/>
          <w:szCs w:val="24"/>
        </w:rPr>
        <w:t xml:space="preserve"> body and </w:t>
      </w:r>
      <w:proofErr w:type="spellStart"/>
      <w:r w:rsidRPr="00827919">
        <w:rPr>
          <w:rFonts w:asciiTheme="majorBidi" w:hAnsiTheme="majorBidi" w:cstheme="majorBidi"/>
          <w:color w:val="231F20"/>
          <w:sz w:val="24"/>
          <w:szCs w:val="24"/>
        </w:rPr>
        <w:t>blepharoplast</w:t>
      </w:r>
      <w:proofErr w:type="spellEnd"/>
      <w:r w:rsidRPr="00827919">
        <w:rPr>
          <w:rFonts w:asciiTheme="majorBidi" w:hAnsiTheme="majorBidi" w:cstheme="majorBidi"/>
          <w:color w:val="231F20"/>
          <w:sz w:val="24"/>
          <w:szCs w:val="24"/>
        </w:rPr>
        <w:t xml:space="preserve"> together constitute the </w:t>
      </w:r>
      <w:proofErr w:type="spellStart"/>
      <w:r w:rsidRPr="00827919">
        <w:rPr>
          <w:rFonts w:asciiTheme="majorBidi" w:hAnsiTheme="majorBidi" w:cstheme="majorBidi"/>
          <w:color w:val="231F20"/>
          <w:sz w:val="24"/>
          <w:szCs w:val="24"/>
        </w:rPr>
        <w:t>kinetoplast</w:t>
      </w:r>
      <w:proofErr w:type="spellEnd"/>
      <w:r w:rsidRPr="00827919">
        <w:rPr>
          <w:rFonts w:asciiTheme="majorBidi" w:hAnsiTheme="majorBidi" w:cstheme="majorBidi"/>
          <w:color w:val="231F20"/>
          <w:sz w:val="24"/>
          <w:szCs w:val="24"/>
        </w:rPr>
        <w:t xml:space="preserve"> from which emerges the flagellum. There is no undulating membrane. This is the infective stage of Leishmania found in the </w:t>
      </w:r>
      <w:proofErr w:type="spellStart"/>
      <w:r w:rsidRPr="00827919">
        <w:rPr>
          <w:rFonts w:asciiTheme="majorBidi" w:hAnsiTheme="majorBidi" w:cstheme="majorBidi"/>
          <w:color w:val="231F20"/>
          <w:sz w:val="24"/>
          <w:szCs w:val="24"/>
        </w:rPr>
        <w:t>midgut</w:t>
      </w:r>
      <w:proofErr w:type="spellEnd"/>
      <w:r w:rsidRPr="00827919">
        <w:rPr>
          <w:rFonts w:asciiTheme="majorBidi" w:hAnsiTheme="majorBidi" w:cstheme="majorBidi"/>
          <w:color w:val="231F20"/>
          <w:sz w:val="24"/>
          <w:szCs w:val="24"/>
        </w:rPr>
        <w:t xml:space="preserve"> and proboscis of the insect vector. This is also the form in which Leishmania occur in cultures </w:t>
      </w:r>
      <w:r w:rsidRPr="00827919">
        <w:rPr>
          <w:rFonts w:asciiTheme="majorBidi" w:hAnsiTheme="majorBidi" w:cstheme="majorBidi"/>
          <w:i/>
          <w:iCs/>
          <w:color w:val="231F20"/>
          <w:sz w:val="24"/>
          <w:szCs w:val="24"/>
        </w:rPr>
        <w:t>in vitro.</w:t>
      </w:r>
    </w:p>
    <w:p w:rsidR="00E43362" w:rsidRPr="00827919" w:rsidRDefault="00E43362" w:rsidP="00E43362">
      <w:pPr>
        <w:pStyle w:val="a4"/>
        <w:numPr>
          <w:ilvl w:val="1"/>
          <w:numId w:val="2"/>
        </w:numPr>
        <w:autoSpaceDE w:val="0"/>
        <w:autoSpaceDN w:val="0"/>
        <w:bidi w:val="0"/>
        <w:adjustRightInd w:val="0"/>
        <w:spacing w:after="0" w:line="240" w:lineRule="auto"/>
        <w:ind w:left="851" w:hanging="425"/>
        <w:jc w:val="both"/>
        <w:rPr>
          <w:rFonts w:asciiTheme="majorBidi" w:hAnsiTheme="majorBidi" w:cstheme="majorBidi"/>
          <w:color w:val="231F20"/>
          <w:sz w:val="24"/>
          <w:szCs w:val="24"/>
        </w:rPr>
      </w:pPr>
      <w:proofErr w:type="spellStart"/>
      <w:r w:rsidRPr="00827919">
        <w:rPr>
          <w:rFonts w:asciiTheme="majorBidi" w:hAnsiTheme="majorBidi" w:cstheme="majorBidi"/>
          <w:b/>
          <w:bCs/>
          <w:i/>
          <w:iCs/>
          <w:color w:val="231F20"/>
          <w:sz w:val="24"/>
          <w:szCs w:val="24"/>
        </w:rPr>
        <w:t>Epimastigote</w:t>
      </w:r>
      <w:proofErr w:type="spellEnd"/>
      <w:r w:rsidRPr="00827919">
        <w:rPr>
          <w:rFonts w:asciiTheme="majorBidi" w:hAnsiTheme="majorBidi" w:cstheme="majorBidi"/>
          <w:b/>
          <w:bCs/>
          <w:i/>
          <w:iCs/>
          <w:color w:val="231F20"/>
          <w:sz w:val="24"/>
          <w:szCs w:val="24"/>
        </w:rPr>
        <w:t xml:space="preserve"> </w:t>
      </w:r>
      <w:r w:rsidRPr="00827919">
        <w:rPr>
          <w:rFonts w:asciiTheme="majorBidi" w:hAnsiTheme="majorBidi" w:cstheme="majorBidi"/>
          <w:color w:val="231F20"/>
          <w:sz w:val="24"/>
          <w:szCs w:val="24"/>
        </w:rPr>
        <w:t xml:space="preserve">(formerly called </w:t>
      </w:r>
      <w:proofErr w:type="spellStart"/>
      <w:r w:rsidRPr="00827919">
        <w:rPr>
          <w:rFonts w:asciiTheme="majorBidi" w:hAnsiTheme="majorBidi" w:cstheme="majorBidi"/>
          <w:i/>
          <w:iCs/>
          <w:color w:val="231F20"/>
          <w:sz w:val="24"/>
          <w:szCs w:val="24"/>
        </w:rPr>
        <w:t>crithidial</w:t>
      </w:r>
      <w:proofErr w:type="spellEnd"/>
      <w:r w:rsidRPr="00827919">
        <w:rPr>
          <w:rFonts w:asciiTheme="majorBidi" w:hAnsiTheme="majorBidi" w:cstheme="majorBidi"/>
          <w:color w:val="231F20"/>
          <w:sz w:val="24"/>
          <w:szCs w:val="24"/>
        </w:rPr>
        <w:t xml:space="preserve">) stage is more elongated, with the </w:t>
      </w:r>
      <w:proofErr w:type="spellStart"/>
      <w:r w:rsidRPr="00827919">
        <w:rPr>
          <w:rFonts w:asciiTheme="majorBidi" w:hAnsiTheme="majorBidi" w:cstheme="majorBidi"/>
          <w:color w:val="231F20"/>
          <w:sz w:val="24"/>
          <w:szCs w:val="24"/>
        </w:rPr>
        <w:t>kinetoplast</w:t>
      </w:r>
      <w:proofErr w:type="spellEnd"/>
      <w:r w:rsidRPr="00827919">
        <w:rPr>
          <w:rFonts w:asciiTheme="majorBidi" w:hAnsiTheme="majorBidi" w:cstheme="majorBidi"/>
          <w:color w:val="231F20"/>
          <w:sz w:val="24"/>
          <w:szCs w:val="24"/>
        </w:rPr>
        <w:t xml:space="preserve"> placed more </w:t>
      </w:r>
      <w:proofErr w:type="spellStart"/>
      <w:r w:rsidRPr="00827919">
        <w:rPr>
          <w:rFonts w:asciiTheme="majorBidi" w:hAnsiTheme="majorBidi" w:cstheme="majorBidi"/>
          <w:color w:val="231F20"/>
          <w:sz w:val="24"/>
          <w:szCs w:val="24"/>
        </w:rPr>
        <w:t>posteriorly</w:t>
      </w:r>
      <w:proofErr w:type="spellEnd"/>
      <w:r w:rsidRPr="00827919">
        <w:rPr>
          <w:rFonts w:asciiTheme="majorBidi" w:hAnsiTheme="majorBidi" w:cstheme="majorBidi"/>
          <w:color w:val="231F20"/>
          <w:sz w:val="24"/>
          <w:szCs w:val="24"/>
        </w:rPr>
        <w:t xml:space="preserve"> though close to and in front of the nucleus The flagellum runs alongside the body as a short undulating membrane before emerging from the anterior end. This is the stage in which </w:t>
      </w:r>
      <w:proofErr w:type="spellStart"/>
      <w:r w:rsidRPr="00827919">
        <w:rPr>
          <w:rFonts w:asciiTheme="majorBidi" w:hAnsiTheme="majorBidi" w:cstheme="majorBidi"/>
          <w:i/>
          <w:iCs/>
          <w:color w:val="231F20"/>
          <w:sz w:val="24"/>
          <w:szCs w:val="24"/>
        </w:rPr>
        <w:t>T.gambiense</w:t>
      </w:r>
      <w:proofErr w:type="spellEnd"/>
      <w:r w:rsidRPr="00827919">
        <w:rPr>
          <w:rFonts w:asciiTheme="majorBidi" w:hAnsiTheme="majorBidi" w:cstheme="majorBidi"/>
          <w:i/>
          <w:iCs/>
          <w:color w:val="231F20"/>
          <w:sz w:val="24"/>
          <w:szCs w:val="24"/>
        </w:rPr>
        <w:t xml:space="preserve"> </w:t>
      </w:r>
      <w:r w:rsidRPr="00827919">
        <w:rPr>
          <w:rFonts w:asciiTheme="majorBidi" w:hAnsiTheme="majorBidi" w:cstheme="majorBidi"/>
          <w:color w:val="231F20"/>
          <w:sz w:val="24"/>
          <w:szCs w:val="24"/>
        </w:rPr>
        <w:t xml:space="preserve">and </w:t>
      </w:r>
      <w:r w:rsidRPr="00827919">
        <w:rPr>
          <w:rFonts w:asciiTheme="majorBidi" w:hAnsiTheme="majorBidi" w:cstheme="majorBidi"/>
          <w:i/>
          <w:iCs/>
          <w:color w:val="231F20"/>
          <w:sz w:val="24"/>
          <w:szCs w:val="24"/>
        </w:rPr>
        <w:t xml:space="preserve">T. </w:t>
      </w:r>
      <w:proofErr w:type="spellStart"/>
      <w:r w:rsidRPr="00827919">
        <w:rPr>
          <w:rFonts w:asciiTheme="majorBidi" w:hAnsiTheme="majorBidi" w:cstheme="majorBidi"/>
          <w:i/>
          <w:iCs/>
          <w:color w:val="231F20"/>
          <w:sz w:val="24"/>
          <w:szCs w:val="24"/>
        </w:rPr>
        <w:t>rhodesiense</w:t>
      </w:r>
      <w:proofErr w:type="spellEnd"/>
      <w:r w:rsidRPr="00827919">
        <w:rPr>
          <w:rFonts w:asciiTheme="majorBidi" w:hAnsiTheme="majorBidi" w:cstheme="majorBidi"/>
          <w:i/>
          <w:iCs/>
          <w:color w:val="231F20"/>
          <w:sz w:val="24"/>
          <w:szCs w:val="24"/>
        </w:rPr>
        <w:t xml:space="preserve"> </w:t>
      </w:r>
      <w:r w:rsidRPr="00827919">
        <w:rPr>
          <w:rFonts w:asciiTheme="majorBidi" w:hAnsiTheme="majorBidi" w:cstheme="majorBidi"/>
          <w:color w:val="231F20"/>
          <w:sz w:val="24"/>
          <w:szCs w:val="24"/>
        </w:rPr>
        <w:t xml:space="preserve">occur in the salivary glands of the vector testes fly, and </w:t>
      </w:r>
      <w:proofErr w:type="spellStart"/>
      <w:r w:rsidRPr="00827919">
        <w:rPr>
          <w:rFonts w:asciiTheme="majorBidi" w:hAnsiTheme="majorBidi" w:cstheme="majorBidi"/>
          <w:i/>
          <w:iCs/>
          <w:color w:val="231F20"/>
          <w:sz w:val="24"/>
          <w:szCs w:val="24"/>
        </w:rPr>
        <w:t>T.cruzi</w:t>
      </w:r>
      <w:proofErr w:type="spellEnd"/>
      <w:r w:rsidRPr="00827919">
        <w:rPr>
          <w:rFonts w:asciiTheme="majorBidi" w:hAnsiTheme="majorBidi" w:cstheme="majorBidi"/>
          <w:i/>
          <w:iCs/>
          <w:color w:val="231F20"/>
          <w:sz w:val="24"/>
          <w:szCs w:val="24"/>
        </w:rPr>
        <w:t xml:space="preserve"> </w:t>
      </w:r>
      <w:r w:rsidRPr="00827919">
        <w:rPr>
          <w:rFonts w:asciiTheme="majorBidi" w:hAnsiTheme="majorBidi" w:cstheme="majorBidi"/>
          <w:color w:val="231F20"/>
          <w:sz w:val="24"/>
          <w:szCs w:val="24"/>
        </w:rPr>
        <w:t xml:space="preserve">in the </w:t>
      </w:r>
      <w:proofErr w:type="spellStart"/>
      <w:r w:rsidRPr="00827919">
        <w:rPr>
          <w:rFonts w:asciiTheme="majorBidi" w:hAnsiTheme="majorBidi" w:cstheme="majorBidi"/>
          <w:color w:val="231F20"/>
          <w:sz w:val="24"/>
          <w:szCs w:val="24"/>
        </w:rPr>
        <w:t>midgut</w:t>
      </w:r>
      <w:proofErr w:type="spellEnd"/>
      <w:r w:rsidRPr="00827919">
        <w:rPr>
          <w:rFonts w:asciiTheme="majorBidi" w:hAnsiTheme="majorBidi" w:cstheme="majorBidi"/>
          <w:color w:val="231F20"/>
          <w:sz w:val="24"/>
          <w:szCs w:val="24"/>
        </w:rPr>
        <w:t xml:space="preserve"> of the vector </w:t>
      </w:r>
      <w:proofErr w:type="spellStart"/>
      <w:r w:rsidRPr="00827919">
        <w:rPr>
          <w:rFonts w:asciiTheme="majorBidi" w:hAnsiTheme="majorBidi" w:cstheme="majorBidi"/>
          <w:color w:val="231F20"/>
          <w:sz w:val="24"/>
          <w:szCs w:val="24"/>
        </w:rPr>
        <w:t>reduviid</w:t>
      </w:r>
      <w:proofErr w:type="spellEnd"/>
      <w:r w:rsidRPr="00827919">
        <w:rPr>
          <w:rFonts w:asciiTheme="majorBidi" w:hAnsiTheme="majorBidi" w:cstheme="majorBidi"/>
          <w:color w:val="231F20"/>
          <w:sz w:val="24"/>
          <w:szCs w:val="24"/>
        </w:rPr>
        <w:t xml:space="preserve"> bug. This stage is lacking in </w:t>
      </w:r>
      <w:proofErr w:type="spellStart"/>
      <w:r w:rsidRPr="00827919">
        <w:rPr>
          <w:rFonts w:asciiTheme="majorBidi" w:hAnsiTheme="majorBidi" w:cstheme="majorBidi"/>
          <w:color w:val="231F20"/>
          <w:sz w:val="24"/>
          <w:szCs w:val="24"/>
        </w:rPr>
        <w:t>leishmania</w:t>
      </w:r>
      <w:proofErr w:type="spellEnd"/>
      <w:r w:rsidRPr="00827919">
        <w:rPr>
          <w:rFonts w:asciiTheme="majorBidi" w:hAnsiTheme="majorBidi" w:cstheme="majorBidi"/>
          <w:color w:val="231F20"/>
          <w:sz w:val="24"/>
          <w:szCs w:val="24"/>
        </w:rPr>
        <w:t>.</w:t>
      </w:r>
    </w:p>
    <w:p w:rsidR="00E43362" w:rsidRPr="00827919" w:rsidRDefault="00E43362" w:rsidP="00E43362">
      <w:pPr>
        <w:pStyle w:val="a4"/>
        <w:numPr>
          <w:ilvl w:val="1"/>
          <w:numId w:val="2"/>
        </w:numPr>
        <w:autoSpaceDE w:val="0"/>
        <w:autoSpaceDN w:val="0"/>
        <w:bidi w:val="0"/>
        <w:adjustRightInd w:val="0"/>
        <w:spacing w:after="0" w:line="240" w:lineRule="auto"/>
        <w:ind w:left="851" w:hanging="425"/>
        <w:jc w:val="both"/>
        <w:rPr>
          <w:rFonts w:asciiTheme="majorBidi" w:hAnsiTheme="majorBidi" w:cstheme="majorBidi"/>
          <w:i/>
          <w:iCs/>
          <w:color w:val="231F20"/>
          <w:sz w:val="24"/>
          <w:szCs w:val="24"/>
        </w:rPr>
      </w:pPr>
      <w:proofErr w:type="spellStart"/>
      <w:r w:rsidRPr="00827919">
        <w:rPr>
          <w:rFonts w:asciiTheme="majorBidi" w:hAnsiTheme="majorBidi" w:cstheme="majorBidi"/>
          <w:b/>
          <w:bCs/>
          <w:i/>
          <w:iCs/>
          <w:color w:val="231F20"/>
          <w:sz w:val="24"/>
          <w:szCs w:val="24"/>
        </w:rPr>
        <w:t>Trypomastigote</w:t>
      </w:r>
      <w:proofErr w:type="spellEnd"/>
      <w:r w:rsidRPr="00827919">
        <w:rPr>
          <w:rFonts w:asciiTheme="majorBidi" w:hAnsiTheme="majorBidi" w:cstheme="majorBidi"/>
          <w:i/>
          <w:iCs/>
          <w:color w:val="231F20"/>
          <w:sz w:val="24"/>
          <w:szCs w:val="24"/>
        </w:rPr>
        <w:t xml:space="preserve"> </w:t>
      </w:r>
      <w:r w:rsidRPr="00827919">
        <w:rPr>
          <w:rFonts w:asciiTheme="majorBidi" w:hAnsiTheme="majorBidi" w:cstheme="majorBidi"/>
          <w:color w:val="231F20"/>
          <w:sz w:val="24"/>
          <w:szCs w:val="24"/>
        </w:rPr>
        <w:t xml:space="preserve">(formerly called </w:t>
      </w:r>
      <w:proofErr w:type="spellStart"/>
      <w:r w:rsidRPr="00827919">
        <w:rPr>
          <w:rFonts w:asciiTheme="majorBidi" w:hAnsiTheme="majorBidi" w:cstheme="majorBidi"/>
          <w:i/>
          <w:iCs/>
          <w:color w:val="231F20"/>
          <w:sz w:val="24"/>
          <w:szCs w:val="24"/>
        </w:rPr>
        <w:t>trypanosomal</w:t>
      </w:r>
      <w:proofErr w:type="spellEnd"/>
      <w:r w:rsidRPr="00827919">
        <w:rPr>
          <w:rFonts w:asciiTheme="majorBidi" w:hAnsiTheme="majorBidi" w:cstheme="majorBidi"/>
          <w:color w:val="231F20"/>
          <w:sz w:val="24"/>
          <w:szCs w:val="24"/>
        </w:rPr>
        <w:t xml:space="preserve">) stage is elongated, spindle shaped with a central nucleus and the </w:t>
      </w:r>
      <w:proofErr w:type="spellStart"/>
      <w:r w:rsidRPr="00827919">
        <w:rPr>
          <w:rFonts w:asciiTheme="majorBidi" w:hAnsiTheme="majorBidi" w:cstheme="majorBidi"/>
          <w:color w:val="231F20"/>
          <w:sz w:val="24"/>
          <w:szCs w:val="24"/>
        </w:rPr>
        <w:t>kinetoplast</w:t>
      </w:r>
      <w:proofErr w:type="spellEnd"/>
      <w:r w:rsidRPr="00827919">
        <w:rPr>
          <w:rFonts w:asciiTheme="majorBidi" w:hAnsiTheme="majorBidi" w:cstheme="majorBidi"/>
          <w:color w:val="231F20"/>
          <w:sz w:val="24"/>
          <w:szCs w:val="24"/>
        </w:rPr>
        <w:t xml:space="preserve"> posterior to the nucleus  situated at the posterior end of the body. The flagellum runs alongside the entire length of the cell to form a long undulating membrane before emerging from the anterior end. This is the infective stage of trypanosomes found in the vector arthropod and the stage found in the blood of the infected vertebrate. This stage is lacking in </w:t>
      </w:r>
      <w:r w:rsidRPr="00827919">
        <w:rPr>
          <w:rFonts w:asciiTheme="majorBidi" w:hAnsiTheme="majorBidi" w:cstheme="majorBidi"/>
          <w:i/>
          <w:iCs/>
          <w:color w:val="231F20"/>
          <w:sz w:val="24"/>
          <w:szCs w:val="24"/>
        </w:rPr>
        <w:t>Leishmania.</w:t>
      </w: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color w:val="231F20"/>
          <w:sz w:val="24"/>
          <w:szCs w:val="24"/>
        </w:rPr>
      </w:pP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color w:val="231F20"/>
          <w:sz w:val="24"/>
          <w:szCs w:val="24"/>
        </w:rPr>
      </w:pP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color w:val="231F20"/>
          <w:sz w:val="24"/>
          <w:szCs w:val="24"/>
        </w:rPr>
      </w:pPr>
      <w:r w:rsidRPr="00827919">
        <w:rPr>
          <w:rFonts w:asciiTheme="majorBidi" w:hAnsiTheme="majorBidi" w:cstheme="majorBidi"/>
          <w:noProof/>
          <w:sz w:val="24"/>
          <w:szCs w:val="24"/>
        </w:rPr>
        <w:drawing>
          <wp:anchor distT="0" distB="0" distL="114300" distR="114300" simplePos="0" relativeHeight="251654656" behindDoc="0" locked="0" layoutInCell="1" allowOverlap="1">
            <wp:simplePos x="0" y="0"/>
            <wp:positionH relativeFrom="column">
              <wp:posOffset>19049</wp:posOffset>
            </wp:positionH>
            <wp:positionV relativeFrom="paragraph">
              <wp:posOffset>-1270</wp:posOffset>
            </wp:positionV>
            <wp:extent cx="5514975" cy="1666875"/>
            <wp:effectExtent l="19050" t="0" r="9525" b="0"/>
            <wp:wrapNone/>
            <wp:docPr id="6"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9"/>
                    <a:srcRect/>
                    <a:stretch>
                      <a:fillRect/>
                    </a:stretch>
                  </pic:blipFill>
                  <pic:spPr bwMode="auto">
                    <a:xfrm>
                      <a:off x="0" y="0"/>
                      <a:ext cx="5514975" cy="1666875"/>
                    </a:xfrm>
                    <a:prstGeom prst="rect">
                      <a:avLst/>
                    </a:prstGeom>
                    <a:noFill/>
                  </pic:spPr>
                </pic:pic>
              </a:graphicData>
            </a:graphic>
          </wp:anchor>
        </w:drawing>
      </w: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color w:val="231F20"/>
          <w:sz w:val="24"/>
          <w:szCs w:val="24"/>
        </w:rPr>
      </w:pP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color w:val="231F20"/>
          <w:sz w:val="24"/>
          <w:szCs w:val="24"/>
        </w:rPr>
      </w:pP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color w:val="231F20"/>
          <w:sz w:val="24"/>
          <w:szCs w:val="24"/>
        </w:rPr>
      </w:pP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color w:val="231F20"/>
          <w:sz w:val="24"/>
          <w:szCs w:val="24"/>
        </w:rPr>
      </w:pP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color w:val="231F20"/>
          <w:sz w:val="24"/>
          <w:szCs w:val="24"/>
        </w:rPr>
      </w:pP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color w:val="231F20"/>
          <w:sz w:val="24"/>
          <w:szCs w:val="24"/>
        </w:rPr>
      </w:pP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color w:val="231F20"/>
          <w:sz w:val="24"/>
          <w:szCs w:val="24"/>
        </w:rPr>
      </w:pP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color w:val="231F20"/>
          <w:sz w:val="24"/>
          <w:szCs w:val="24"/>
        </w:rPr>
      </w:pP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color w:val="231F20"/>
          <w:sz w:val="24"/>
          <w:szCs w:val="24"/>
        </w:rPr>
      </w:pP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sz w:val="24"/>
          <w:szCs w:val="24"/>
        </w:rPr>
      </w:pPr>
    </w:p>
    <w:p w:rsidR="00120BF4" w:rsidRDefault="00120BF4" w:rsidP="00E43362">
      <w:pPr>
        <w:autoSpaceDE w:val="0"/>
        <w:autoSpaceDN w:val="0"/>
        <w:bidi w:val="0"/>
        <w:adjustRightInd w:val="0"/>
        <w:spacing w:after="0" w:line="240" w:lineRule="auto"/>
        <w:rPr>
          <w:rFonts w:asciiTheme="majorBidi" w:hAnsiTheme="majorBidi" w:cstheme="majorBidi"/>
          <w:b/>
          <w:bCs/>
          <w:sz w:val="24"/>
          <w:szCs w:val="24"/>
        </w:rPr>
      </w:pPr>
    </w:p>
    <w:p w:rsidR="00E43362" w:rsidRPr="00827919" w:rsidRDefault="00E43362" w:rsidP="00120BF4">
      <w:pPr>
        <w:autoSpaceDE w:val="0"/>
        <w:autoSpaceDN w:val="0"/>
        <w:bidi w:val="0"/>
        <w:adjustRightInd w:val="0"/>
        <w:spacing w:after="0" w:line="240" w:lineRule="auto"/>
        <w:rPr>
          <w:rFonts w:asciiTheme="majorBidi" w:hAnsiTheme="majorBidi" w:cstheme="majorBidi"/>
          <w:b/>
          <w:bCs/>
          <w:sz w:val="24"/>
          <w:szCs w:val="24"/>
        </w:rPr>
      </w:pPr>
      <w:r w:rsidRPr="00827919">
        <w:rPr>
          <w:rFonts w:asciiTheme="majorBidi" w:hAnsiTheme="majorBidi" w:cstheme="majorBidi"/>
          <w:b/>
          <w:bCs/>
          <w:sz w:val="24"/>
          <w:szCs w:val="24"/>
        </w:rPr>
        <w:lastRenderedPageBreak/>
        <w:t xml:space="preserve">Leishmania : </w:t>
      </w: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color w:val="231F20"/>
          <w:sz w:val="24"/>
          <w:szCs w:val="24"/>
        </w:rPr>
      </w:pPr>
      <w:r w:rsidRPr="00827919">
        <w:rPr>
          <w:rFonts w:asciiTheme="majorBidi" w:hAnsiTheme="majorBidi" w:cstheme="majorBidi"/>
          <w:color w:val="231F20"/>
          <w:sz w:val="24"/>
          <w:szCs w:val="24"/>
        </w:rPr>
        <w:t xml:space="preserve">The genus </w:t>
      </w:r>
      <w:r w:rsidRPr="00827919">
        <w:rPr>
          <w:rFonts w:asciiTheme="majorBidi" w:hAnsiTheme="majorBidi" w:cstheme="majorBidi"/>
          <w:i/>
          <w:iCs/>
          <w:color w:val="231F20"/>
          <w:sz w:val="24"/>
          <w:szCs w:val="24"/>
        </w:rPr>
        <w:t xml:space="preserve">Leishmania </w:t>
      </w:r>
      <w:r w:rsidRPr="00827919">
        <w:rPr>
          <w:rFonts w:asciiTheme="majorBidi" w:hAnsiTheme="majorBidi" w:cstheme="majorBidi"/>
          <w:color w:val="231F20"/>
          <w:sz w:val="24"/>
          <w:szCs w:val="24"/>
        </w:rPr>
        <w:t xml:space="preserve">is named after Sir William </w:t>
      </w:r>
      <w:proofErr w:type="spellStart"/>
      <w:r w:rsidRPr="00827919">
        <w:rPr>
          <w:rFonts w:asciiTheme="majorBidi" w:hAnsiTheme="majorBidi" w:cstheme="majorBidi"/>
          <w:color w:val="231F20"/>
          <w:sz w:val="24"/>
          <w:szCs w:val="24"/>
        </w:rPr>
        <w:t>Leishman</w:t>
      </w:r>
      <w:proofErr w:type="spellEnd"/>
      <w:r w:rsidRPr="00827919">
        <w:rPr>
          <w:rFonts w:asciiTheme="majorBidi" w:hAnsiTheme="majorBidi" w:cstheme="majorBidi"/>
          <w:color w:val="231F20"/>
          <w:sz w:val="24"/>
          <w:szCs w:val="24"/>
        </w:rPr>
        <w:t xml:space="preserve"> who discovered the flagellate protozoon causing </w:t>
      </w:r>
      <w:proofErr w:type="spellStart"/>
      <w:r w:rsidRPr="00827919">
        <w:rPr>
          <w:rFonts w:asciiTheme="majorBidi" w:hAnsiTheme="majorBidi" w:cstheme="majorBidi"/>
          <w:color w:val="231F20"/>
          <w:sz w:val="24"/>
          <w:szCs w:val="24"/>
        </w:rPr>
        <w:t>kala-azar</w:t>
      </w:r>
      <w:proofErr w:type="spellEnd"/>
      <w:r w:rsidRPr="00827919">
        <w:rPr>
          <w:rFonts w:asciiTheme="majorBidi" w:hAnsiTheme="majorBidi" w:cstheme="majorBidi"/>
          <w:color w:val="231F20"/>
          <w:sz w:val="24"/>
          <w:szCs w:val="24"/>
        </w:rPr>
        <w:t xml:space="preserve">, the Indian visceral leishmaniasis. All members of the genus </w:t>
      </w:r>
      <w:r w:rsidRPr="00827919">
        <w:rPr>
          <w:rFonts w:asciiTheme="majorBidi" w:hAnsiTheme="majorBidi" w:cstheme="majorBidi"/>
          <w:i/>
          <w:iCs/>
          <w:color w:val="231F20"/>
          <w:sz w:val="24"/>
          <w:szCs w:val="24"/>
        </w:rPr>
        <w:t xml:space="preserve">Leishmania </w:t>
      </w:r>
      <w:r w:rsidRPr="00827919">
        <w:rPr>
          <w:rFonts w:asciiTheme="majorBidi" w:hAnsiTheme="majorBidi" w:cstheme="majorBidi"/>
          <w:color w:val="231F20"/>
          <w:sz w:val="24"/>
          <w:szCs w:val="24"/>
        </w:rPr>
        <w:t xml:space="preserve">are obligate intracellular parasites that pass their life cycle in two hosts, the mammalian host and the insect vector, female </w:t>
      </w:r>
      <w:proofErr w:type="spellStart"/>
      <w:r w:rsidRPr="00827919">
        <w:rPr>
          <w:rFonts w:asciiTheme="majorBidi" w:hAnsiTheme="majorBidi" w:cstheme="majorBidi"/>
          <w:color w:val="231F20"/>
          <w:sz w:val="24"/>
          <w:szCs w:val="24"/>
        </w:rPr>
        <w:t>sandfly</w:t>
      </w:r>
      <w:proofErr w:type="spellEnd"/>
      <w:r w:rsidRPr="00827919">
        <w:rPr>
          <w:rFonts w:asciiTheme="majorBidi" w:hAnsiTheme="majorBidi" w:cstheme="majorBidi"/>
          <w:color w:val="231F20"/>
          <w:sz w:val="24"/>
          <w:szCs w:val="24"/>
        </w:rPr>
        <w:t xml:space="preserve">. In human and other mammalian hosts, they multiply within macrophages, in which they occur exclusively in the </w:t>
      </w:r>
      <w:proofErr w:type="spellStart"/>
      <w:r w:rsidRPr="00827919">
        <w:rPr>
          <w:rFonts w:asciiTheme="majorBidi" w:hAnsiTheme="majorBidi" w:cstheme="majorBidi"/>
          <w:color w:val="231F20"/>
          <w:sz w:val="24"/>
          <w:szCs w:val="24"/>
        </w:rPr>
        <w:t>amastigote</w:t>
      </w:r>
      <w:proofErr w:type="spellEnd"/>
      <w:r w:rsidRPr="00827919">
        <w:rPr>
          <w:rFonts w:asciiTheme="majorBidi" w:hAnsiTheme="majorBidi" w:cstheme="majorBidi"/>
          <w:color w:val="231F20"/>
          <w:sz w:val="24"/>
          <w:szCs w:val="24"/>
        </w:rPr>
        <w:t xml:space="preserve"> form, having an ovoid body containing a nucleus and </w:t>
      </w:r>
      <w:proofErr w:type="spellStart"/>
      <w:r w:rsidRPr="00827919">
        <w:rPr>
          <w:rFonts w:asciiTheme="majorBidi" w:hAnsiTheme="majorBidi" w:cstheme="majorBidi"/>
          <w:color w:val="231F20"/>
          <w:sz w:val="24"/>
          <w:szCs w:val="24"/>
        </w:rPr>
        <w:t>kinetoplast</w:t>
      </w:r>
      <w:proofErr w:type="spellEnd"/>
      <w:r w:rsidRPr="00827919">
        <w:rPr>
          <w:rFonts w:asciiTheme="majorBidi" w:hAnsiTheme="majorBidi" w:cstheme="majorBidi"/>
          <w:color w:val="231F20"/>
          <w:sz w:val="24"/>
          <w:szCs w:val="24"/>
        </w:rPr>
        <w:t xml:space="preserve">. In the </w:t>
      </w:r>
      <w:proofErr w:type="spellStart"/>
      <w:r w:rsidRPr="00827919">
        <w:rPr>
          <w:rFonts w:asciiTheme="majorBidi" w:hAnsiTheme="majorBidi" w:cstheme="majorBidi"/>
          <w:color w:val="231F20"/>
          <w:sz w:val="24"/>
          <w:szCs w:val="24"/>
        </w:rPr>
        <w:t>sandfly</w:t>
      </w:r>
      <w:proofErr w:type="spellEnd"/>
      <w:r w:rsidRPr="00827919">
        <w:rPr>
          <w:rFonts w:asciiTheme="majorBidi" w:hAnsiTheme="majorBidi" w:cstheme="majorBidi"/>
          <w:color w:val="231F20"/>
          <w:sz w:val="24"/>
          <w:szCs w:val="24"/>
        </w:rPr>
        <w:t xml:space="preserve">, they occur in the </w:t>
      </w:r>
      <w:proofErr w:type="spellStart"/>
      <w:r w:rsidRPr="00827919">
        <w:rPr>
          <w:rFonts w:asciiTheme="majorBidi" w:hAnsiTheme="majorBidi" w:cstheme="majorBidi"/>
          <w:color w:val="231F20"/>
          <w:sz w:val="24"/>
          <w:szCs w:val="24"/>
        </w:rPr>
        <w:t>promastigote</w:t>
      </w:r>
      <w:proofErr w:type="spellEnd"/>
      <w:r w:rsidRPr="00827919">
        <w:rPr>
          <w:rFonts w:asciiTheme="majorBidi" w:hAnsiTheme="majorBidi" w:cstheme="majorBidi"/>
          <w:color w:val="231F20"/>
          <w:sz w:val="24"/>
          <w:szCs w:val="24"/>
        </w:rPr>
        <w:t xml:space="preserve"> form, with a spindle shaped body and a single flagellum arising from the anterior end.</w:t>
      </w:r>
    </w:p>
    <w:p w:rsidR="00E43362" w:rsidRPr="00827919" w:rsidRDefault="00E43362" w:rsidP="00E43362">
      <w:pPr>
        <w:autoSpaceDE w:val="0"/>
        <w:autoSpaceDN w:val="0"/>
        <w:bidi w:val="0"/>
        <w:adjustRightInd w:val="0"/>
        <w:spacing w:after="0" w:line="240" w:lineRule="auto"/>
        <w:rPr>
          <w:rFonts w:asciiTheme="majorBidi" w:hAnsiTheme="majorBidi" w:cstheme="majorBidi"/>
          <w:i/>
          <w:iCs/>
          <w:color w:val="231F20"/>
          <w:sz w:val="24"/>
          <w:szCs w:val="24"/>
        </w:rPr>
      </w:pPr>
    </w:p>
    <w:p w:rsidR="00E43362" w:rsidRPr="00827919" w:rsidRDefault="00E43362" w:rsidP="00E43362">
      <w:pPr>
        <w:autoSpaceDE w:val="0"/>
        <w:autoSpaceDN w:val="0"/>
        <w:bidi w:val="0"/>
        <w:adjustRightInd w:val="0"/>
        <w:spacing w:after="0" w:line="240" w:lineRule="auto"/>
        <w:rPr>
          <w:rFonts w:asciiTheme="majorBidi" w:hAnsiTheme="majorBidi" w:cstheme="majorBidi"/>
          <w:i/>
          <w:iCs/>
          <w:color w:val="231F20"/>
          <w:sz w:val="24"/>
          <w:szCs w:val="24"/>
        </w:rPr>
      </w:pP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b/>
          <w:bCs/>
          <w:sz w:val="24"/>
          <w:szCs w:val="24"/>
        </w:rPr>
      </w:pPr>
      <w:r w:rsidRPr="00827919">
        <w:rPr>
          <w:rFonts w:asciiTheme="majorBidi" w:hAnsiTheme="majorBidi" w:cstheme="majorBidi"/>
          <w:noProof/>
          <w:sz w:val="24"/>
          <w:szCs w:val="24"/>
        </w:rPr>
        <w:drawing>
          <wp:anchor distT="0" distB="0" distL="114300" distR="114300" simplePos="0" relativeHeight="251657728" behindDoc="0" locked="0" layoutInCell="1" allowOverlap="1">
            <wp:simplePos x="0" y="0"/>
            <wp:positionH relativeFrom="column">
              <wp:posOffset>1047750</wp:posOffset>
            </wp:positionH>
            <wp:positionV relativeFrom="paragraph">
              <wp:posOffset>-4445</wp:posOffset>
            </wp:positionV>
            <wp:extent cx="2847975" cy="1800225"/>
            <wp:effectExtent l="19050" t="0" r="9525" b="0"/>
            <wp:wrapNone/>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2847975" cy="1800225"/>
                    </a:xfrm>
                    <a:prstGeom prst="rect">
                      <a:avLst/>
                    </a:prstGeom>
                    <a:noFill/>
                  </pic:spPr>
                </pic:pic>
              </a:graphicData>
            </a:graphic>
          </wp:anchor>
        </w:drawing>
      </w: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b/>
          <w:bCs/>
          <w:sz w:val="24"/>
          <w:szCs w:val="24"/>
        </w:rPr>
      </w:pP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b/>
          <w:bCs/>
          <w:sz w:val="24"/>
          <w:szCs w:val="24"/>
        </w:rPr>
      </w:pP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b/>
          <w:bCs/>
          <w:sz w:val="24"/>
          <w:szCs w:val="24"/>
        </w:rPr>
      </w:pP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b/>
          <w:bCs/>
          <w:sz w:val="24"/>
          <w:szCs w:val="24"/>
        </w:rPr>
      </w:pP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b/>
          <w:bCs/>
          <w:sz w:val="24"/>
          <w:szCs w:val="24"/>
        </w:rPr>
      </w:pP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b/>
          <w:bCs/>
          <w:sz w:val="24"/>
          <w:szCs w:val="24"/>
        </w:rPr>
      </w:pP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b/>
          <w:bCs/>
          <w:sz w:val="24"/>
          <w:szCs w:val="24"/>
        </w:rPr>
      </w:pP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b/>
          <w:bCs/>
          <w:sz w:val="24"/>
          <w:szCs w:val="24"/>
        </w:rPr>
      </w:pP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b/>
          <w:bCs/>
          <w:sz w:val="24"/>
          <w:szCs w:val="24"/>
        </w:rPr>
      </w:pP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b/>
          <w:bCs/>
          <w:sz w:val="24"/>
          <w:szCs w:val="24"/>
        </w:rPr>
      </w:pPr>
    </w:p>
    <w:p w:rsidR="00E43362" w:rsidRPr="00827919" w:rsidRDefault="00E43362" w:rsidP="00E43362">
      <w:pPr>
        <w:autoSpaceDE w:val="0"/>
        <w:autoSpaceDN w:val="0"/>
        <w:bidi w:val="0"/>
        <w:adjustRightInd w:val="0"/>
        <w:spacing w:after="0" w:line="240" w:lineRule="auto"/>
        <w:jc w:val="center"/>
        <w:rPr>
          <w:rFonts w:asciiTheme="majorBidi" w:hAnsiTheme="majorBidi" w:cstheme="majorBidi"/>
          <w:sz w:val="24"/>
          <w:szCs w:val="24"/>
        </w:rPr>
      </w:pPr>
      <w:r w:rsidRPr="00827919">
        <w:rPr>
          <w:rFonts w:asciiTheme="majorBidi" w:hAnsiTheme="majorBidi" w:cstheme="majorBidi"/>
          <w:color w:val="231F20"/>
          <w:sz w:val="24"/>
          <w:szCs w:val="24"/>
        </w:rPr>
        <w:t xml:space="preserve">FIG: Morphology of </w:t>
      </w:r>
      <w:r w:rsidRPr="00827919">
        <w:rPr>
          <w:rFonts w:asciiTheme="majorBidi" w:hAnsiTheme="majorBidi" w:cstheme="majorBidi"/>
          <w:i/>
          <w:iCs/>
          <w:color w:val="231F20"/>
          <w:sz w:val="24"/>
          <w:szCs w:val="24"/>
        </w:rPr>
        <w:t xml:space="preserve">Leishmania spp. </w:t>
      </w:r>
      <w:r w:rsidRPr="00827919">
        <w:rPr>
          <w:rFonts w:asciiTheme="majorBidi" w:hAnsiTheme="majorBidi" w:cstheme="majorBidi"/>
          <w:color w:val="231F20"/>
          <w:sz w:val="24"/>
          <w:szCs w:val="24"/>
        </w:rPr>
        <w:t xml:space="preserve">a. </w:t>
      </w:r>
      <w:proofErr w:type="spellStart"/>
      <w:r w:rsidRPr="00827919">
        <w:rPr>
          <w:rFonts w:asciiTheme="majorBidi" w:hAnsiTheme="majorBidi" w:cstheme="majorBidi"/>
          <w:color w:val="231F20"/>
          <w:sz w:val="24"/>
          <w:szCs w:val="24"/>
        </w:rPr>
        <w:t>Amastigote</w:t>
      </w:r>
      <w:proofErr w:type="spellEnd"/>
      <w:r w:rsidRPr="00827919">
        <w:rPr>
          <w:rFonts w:asciiTheme="majorBidi" w:hAnsiTheme="majorBidi" w:cstheme="majorBidi"/>
          <w:color w:val="231F20"/>
          <w:sz w:val="24"/>
          <w:szCs w:val="24"/>
        </w:rPr>
        <w:t xml:space="preserve"> (LD body). b. </w:t>
      </w:r>
      <w:proofErr w:type="spellStart"/>
      <w:r w:rsidRPr="00827919">
        <w:rPr>
          <w:rFonts w:asciiTheme="majorBidi" w:hAnsiTheme="majorBidi" w:cstheme="majorBidi"/>
          <w:color w:val="231F20"/>
          <w:sz w:val="24"/>
          <w:szCs w:val="24"/>
        </w:rPr>
        <w:t>Promastigote</w:t>
      </w:r>
      <w:proofErr w:type="spellEnd"/>
      <w:r w:rsidRPr="00827919">
        <w:rPr>
          <w:rFonts w:asciiTheme="majorBidi" w:hAnsiTheme="majorBidi" w:cstheme="majorBidi"/>
          <w:color w:val="231F20"/>
          <w:sz w:val="24"/>
          <w:szCs w:val="24"/>
        </w:rPr>
        <w:t xml:space="preserve">. 1. Nucleus 2. </w:t>
      </w:r>
      <w:proofErr w:type="spellStart"/>
      <w:r w:rsidRPr="00827919">
        <w:rPr>
          <w:rFonts w:asciiTheme="majorBidi" w:hAnsiTheme="majorBidi" w:cstheme="majorBidi"/>
          <w:color w:val="231F20"/>
          <w:sz w:val="24"/>
          <w:szCs w:val="24"/>
        </w:rPr>
        <w:t>Parabasal</w:t>
      </w:r>
      <w:proofErr w:type="spellEnd"/>
      <w:r w:rsidRPr="00827919">
        <w:rPr>
          <w:rFonts w:asciiTheme="majorBidi" w:hAnsiTheme="majorBidi" w:cstheme="majorBidi"/>
          <w:color w:val="231F20"/>
          <w:sz w:val="24"/>
          <w:szCs w:val="24"/>
        </w:rPr>
        <w:t xml:space="preserve"> body 3. </w:t>
      </w:r>
      <w:proofErr w:type="spellStart"/>
      <w:r w:rsidRPr="00827919">
        <w:rPr>
          <w:rFonts w:asciiTheme="majorBidi" w:hAnsiTheme="majorBidi" w:cstheme="majorBidi"/>
          <w:color w:val="231F20"/>
          <w:sz w:val="24"/>
          <w:szCs w:val="24"/>
        </w:rPr>
        <w:t>Blepharoplast</w:t>
      </w:r>
      <w:proofErr w:type="spellEnd"/>
      <w:r w:rsidRPr="00827919">
        <w:rPr>
          <w:rFonts w:asciiTheme="majorBidi" w:hAnsiTheme="majorBidi" w:cstheme="majorBidi"/>
          <w:color w:val="231F20"/>
          <w:sz w:val="24"/>
          <w:szCs w:val="24"/>
        </w:rPr>
        <w:t xml:space="preserve"> 4. Vacuole 5. </w:t>
      </w:r>
      <w:proofErr w:type="spellStart"/>
      <w:r w:rsidRPr="00827919">
        <w:rPr>
          <w:rFonts w:asciiTheme="majorBidi" w:hAnsiTheme="majorBidi" w:cstheme="majorBidi"/>
          <w:color w:val="231F20"/>
          <w:sz w:val="24"/>
          <w:szCs w:val="24"/>
        </w:rPr>
        <w:t>Axoneme</w:t>
      </w:r>
      <w:proofErr w:type="spellEnd"/>
      <w:r w:rsidRPr="00827919">
        <w:rPr>
          <w:rFonts w:asciiTheme="majorBidi" w:hAnsiTheme="majorBidi" w:cstheme="majorBidi"/>
          <w:color w:val="231F20"/>
          <w:sz w:val="24"/>
          <w:szCs w:val="24"/>
        </w:rPr>
        <w:t xml:space="preserve"> 6. Flagellum</w:t>
      </w: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sz w:val="24"/>
          <w:szCs w:val="24"/>
        </w:rPr>
      </w:pP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b/>
          <w:bCs/>
          <w:sz w:val="24"/>
          <w:szCs w:val="24"/>
        </w:rPr>
      </w:pPr>
    </w:p>
    <w:p w:rsidR="00E43362" w:rsidRPr="00827919" w:rsidRDefault="00E43362" w:rsidP="00E43362">
      <w:pPr>
        <w:tabs>
          <w:tab w:val="left" w:pos="1725"/>
        </w:tabs>
        <w:bidi w:val="0"/>
        <w:spacing w:line="240" w:lineRule="auto"/>
        <w:ind w:hanging="824"/>
        <w:rPr>
          <w:rFonts w:asciiTheme="majorBidi" w:hAnsiTheme="majorBidi" w:cstheme="majorBidi"/>
          <w:b/>
          <w:bCs/>
          <w:sz w:val="24"/>
          <w:szCs w:val="24"/>
          <w:lang w:bidi="ar-IQ"/>
        </w:rPr>
      </w:pPr>
    </w:p>
    <w:p w:rsidR="00E43362" w:rsidRPr="00827919" w:rsidRDefault="00E43362" w:rsidP="00E43362">
      <w:pPr>
        <w:tabs>
          <w:tab w:val="left" w:pos="1725"/>
        </w:tabs>
        <w:bidi w:val="0"/>
        <w:spacing w:line="240" w:lineRule="auto"/>
        <w:ind w:hanging="824"/>
        <w:rPr>
          <w:rFonts w:asciiTheme="majorBidi" w:hAnsiTheme="majorBidi" w:cstheme="majorBidi"/>
          <w:b/>
          <w:bCs/>
          <w:sz w:val="24"/>
          <w:szCs w:val="24"/>
          <w:lang w:bidi="ar-IQ"/>
        </w:rPr>
      </w:pPr>
      <w:r w:rsidRPr="00827919">
        <w:rPr>
          <w:rFonts w:asciiTheme="majorBidi" w:hAnsiTheme="majorBidi" w:cstheme="majorBidi"/>
          <w:b/>
          <w:bCs/>
          <w:sz w:val="24"/>
          <w:szCs w:val="24"/>
          <w:lang w:bidi="ar-IQ"/>
        </w:rPr>
        <w:t xml:space="preserve">Life cycle : </w:t>
      </w:r>
    </w:p>
    <w:p w:rsidR="00E43362" w:rsidRDefault="00E43362" w:rsidP="00E43362">
      <w:pPr>
        <w:autoSpaceDE w:val="0"/>
        <w:autoSpaceDN w:val="0"/>
        <w:bidi w:val="0"/>
        <w:adjustRightInd w:val="0"/>
        <w:spacing w:line="240" w:lineRule="auto"/>
        <w:ind w:hanging="824"/>
        <w:jc w:val="both"/>
        <w:rPr>
          <w:rFonts w:asciiTheme="majorBidi" w:hAnsiTheme="majorBidi" w:cstheme="majorBidi"/>
          <w:sz w:val="24"/>
          <w:szCs w:val="24"/>
          <w:lang w:bidi="ar-IQ"/>
        </w:rPr>
      </w:pPr>
      <w:r w:rsidRPr="00827919">
        <w:rPr>
          <w:rFonts w:asciiTheme="majorBidi" w:hAnsiTheme="majorBidi" w:cstheme="majorBidi"/>
          <w:b/>
          <w:bCs/>
          <w:sz w:val="24"/>
          <w:szCs w:val="24"/>
          <w:lang w:bidi="ar-IQ"/>
        </w:rPr>
        <w:t xml:space="preserve">   </w:t>
      </w:r>
      <w:r w:rsidRPr="00827919">
        <w:rPr>
          <w:rFonts w:asciiTheme="majorBidi" w:hAnsiTheme="majorBidi" w:cstheme="majorBidi"/>
          <w:sz w:val="24"/>
          <w:szCs w:val="24"/>
          <w:lang w:bidi="ar-IQ"/>
        </w:rPr>
        <w:t xml:space="preserve">The life cycle is complex . two hosts are essential to complete their life cycle . leishmaniasis is a </w:t>
      </w:r>
      <w:proofErr w:type="spellStart"/>
      <w:r w:rsidRPr="00827919">
        <w:rPr>
          <w:rFonts w:asciiTheme="majorBidi" w:hAnsiTheme="majorBidi" w:cstheme="majorBidi"/>
          <w:sz w:val="24"/>
          <w:szCs w:val="24"/>
          <w:lang w:bidi="ar-IQ"/>
        </w:rPr>
        <w:t>zoonotic</w:t>
      </w:r>
      <w:proofErr w:type="spellEnd"/>
      <w:r w:rsidRPr="00827919">
        <w:rPr>
          <w:rFonts w:asciiTheme="majorBidi" w:hAnsiTheme="majorBidi" w:cstheme="majorBidi"/>
          <w:sz w:val="24"/>
          <w:szCs w:val="24"/>
          <w:lang w:bidi="ar-IQ"/>
        </w:rPr>
        <w:t xml:space="preserve"> infection . human and other vertebrates act as vertebrate  host . </w:t>
      </w:r>
      <w:proofErr w:type="spellStart"/>
      <w:r w:rsidRPr="00827919">
        <w:rPr>
          <w:rFonts w:asciiTheme="majorBidi" w:hAnsiTheme="majorBidi" w:cstheme="majorBidi"/>
          <w:sz w:val="24"/>
          <w:szCs w:val="24"/>
          <w:lang w:bidi="ar-IQ"/>
        </w:rPr>
        <w:t>sandfly</w:t>
      </w:r>
      <w:proofErr w:type="spellEnd"/>
      <w:r w:rsidRPr="00827919">
        <w:rPr>
          <w:rFonts w:asciiTheme="majorBidi" w:hAnsiTheme="majorBidi" w:cstheme="majorBidi"/>
          <w:sz w:val="24"/>
          <w:szCs w:val="24"/>
          <w:lang w:bidi="ar-IQ"/>
        </w:rPr>
        <w:t xml:space="preserve"> of genus </w:t>
      </w:r>
      <w:proofErr w:type="spellStart"/>
      <w:r w:rsidRPr="00827919">
        <w:rPr>
          <w:rFonts w:asciiTheme="majorBidi" w:hAnsiTheme="majorBidi" w:cstheme="majorBidi"/>
          <w:i/>
          <w:iCs/>
          <w:color w:val="000000"/>
          <w:sz w:val="24"/>
          <w:szCs w:val="24"/>
        </w:rPr>
        <w:t>Phlebotomus</w:t>
      </w:r>
      <w:proofErr w:type="spellEnd"/>
      <w:r w:rsidRPr="00827919">
        <w:rPr>
          <w:rFonts w:asciiTheme="majorBidi" w:hAnsiTheme="majorBidi" w:cstheme="majorBidi"/>
          <w:i/>
          <w:iCs/>
          <w:color w:val="000000"/>
          <w:sz w:val="24"/>
          <w:szCs w:val="24"/>
        </w:rPr>
        <w:t xml:space="preserve">  </w:t>
      </w:r>
      <w:r w:rsidRPr="00827919">
        <w:rPr>
          <w:rFonts w:asciiTheme="majorBidi" w:eastAsia="TimesNewRomanPSMT-Identity-H" w:hAnsiTheme="majorBidi" w:cstheme="majorBidi"/>
          <w:color w:val="000000"/>
          <w:sz w:val="24"/>
          <w:szCs w:val="24"/>
        </w:rPr>
        <w:t>(</w:t>
      </w:r>
      <w:r w:rsidRPr="00827919">
        <w:rPr>
          <w:rFonts w:asciiTheme="majorBidi" w:hAnsiTheme="majorBidi" w:cstheme="majorBidi"/>
          <w:i/>
          <w:iCs/>
          <w:color w:val="000000"/>
          <w:sz w:val="24"/>
          <w:szCs w:val="24"/>
        </w:rPr>
        <w:t xml:space="preserve">Ph. </w:t>
      </w:r>
      <w:proofErr w:type="spellStart"/>
      <w:r w:rsidRPr="00827919">
        <w:rPr>
          <w:rFonts w:asciiTheme="majorBidi" w:hAnsiTheme="majorBidi" w:cstheme="majorBidi"/>
          <w:i/>
          <w:iCs/>
          <w:color w:val="000000"/>
          <w:sz w:val="24"/>
          <w:szCs w:val="24"/>
        </w:rPr>
        <w:t>argentipes</w:t>
      </w:r>
      <w:proofErr w:type="spellEnd"/>
      <w:r w:rsidRPr="00827919">
        <w:rPr>
          <w:rFonts w:asciiTheme="majorBidi" w:eastAsia="TimesNewRomanPSMT-Identity-H" w:hAnsiTheme="majorBidi" w:cstheme="majorBidi"/>
          <w:color w:val="000000"/>
          <w:sz w:val="24"/>
          <w:szCs w:val="24"/>
        </w:rPr>
        <w:t xml:space="preserve">  for </w:t>
      </w:r>
      <w:r w:rsidRPr="00827919">
        <w:rPr>
          <w:rFonts w:asciiTheme="majorBidi" w:eastAsia="TimesNewRomanPSMT-Identity-H" w:hAnsiTheme="majorBidi" w:cstheme="majorBidi"/>
          <w:i/>
          <w:iCs/>
          <w:color w:val="000000"/>
          <w:sz w:val="24"/>
          <w:szCs w:val="24"/>
        </w:rPr>
        <w:t xml:space="preserve">L. </w:t>
      </w:r>
      <w:proofErr w:type="spellStart"/>
      <w:r w:rsidRPr="00827919">
        <w:rPr>
          <w:rFonts w:asciiTheme="majorBidi" w:eastAsia="TimesNewRomanPSMT-Identity-H" w:hAnsiTheme="majorBidi" w:cstheme="majorBidi"/>
          <w:i/>
          <w:iCs/>
          <w:color w:val="000000"/>
          <w:sz w:val="24"/>
          <w:szCs w:val="24"/>
        </w:rPr>
        <w:t>donovani</w:t>
      </w:r>
      <w:proofErr w:type="spellEnd"/>
      <w:r w:rsidRPr="00827919">
        <w:rPr>
          <w:rFonts w:asciiTheme="majorBidi" w:eastAsia="TimesNewRomanPSMT-Identity-H" w:hAnsiTheme="majorBidi" w:cstheme="majorBidi"/>
          <w:i/>
          <w:iCs/>
          <w:color w:val="000000"/>
          <w:sz w:val="24"/>
          <w:szCs w:val="24"/>
        </w:rPr>
        <w:t xml:space="preserve"> , Ph. </w:t>
      </w:r>
      <w:proofErr w:type="spellStart"/>
      <w:r w:rsidRPr="00827919">
        <w:rPr>
          <w:rFonts w:asciiTheme="majorBidi" w:eastAsia="TimesNewRomanPSMT-Identity-H" w:hAnsiTheme="majorBidi" w:cstheme="majorBidi"/>
          <w:i/>
          <w:iCs/>
          <w:color w:val="000000"/>
          <w:sz w:val="24"/>
          <w:szCs w:val="24"/>
        </w:rPr>
        <w:t>papatasie</w:t>
      </w:r>
      <w:proofErr w:type="spellEnd"/>
      <w:r w:rsidRPr="00827919">
        <w:rPr>
          <w:rFonts w:asciiTheme="majorBidi" w:eastAsia="TimesNewRomanPSMT-Identity-H" w:hAnsiTheme="majorBidi" w:cstheme="majorBidi"/>
          <w:color w:val="000000"/>
          <w:sz w:val="24"/>
          <w:szCs w:val="24"/>
        </w:rPr>
        <w:t xml:space="preserve"> for </w:t>
      </w:r>
      <w:r w:rsidRPr="00827919">
        <w:rPr>
          <w:rFonts w:asciiTheme="majorBidi" w:eastAsia="TimesNewRomanPSMT-Identity-H" w:hAnsiTheme="majorBidi" w:cstheme="majorBidi"/>
          <w:i/>
          <w:iCs/>
          <w:color w:val="000000"/>
          <w:sz w:val="24"/>
          <w:szCs w:val="24"/>
        </w:rPr>
        <w:t>L. tropica</w:t>
      </w:r>
      <w:r w:rsidRPr="00827919">
        <w:rPr>
          <w:rFonts w:asciiTheme="majorBidi" w:eastAsia="TimesNewRomanPSMT-Identity-H" w:hAnsiTheme="majorBidi" w:cstheme="majorBidi"/>
          <w:color w:val="000000"/>
          <w:sz w:val="24"/>
          <w:szCs w:val="24"/>
        </w:rPr>
        <w:t xml:space="preserve">)  and </w:t>
      </w:r>
      <w:proofErr w:type="spellStart"/>
      <w:r w:rsidRPr="00827919">
        <w:rPr>
          <w:rFonts w:asciiTheme="majorBidi" w:hAnsiTheme="majorBidi" w:cstheme="majorBidi"/>
          <w:i/>
          <w:iCs/>
          <w:color w:val="000000"/>
          <w:sz w:val="24"/>
          <w:szCs w:val="24"/>
        </w:rPr>
        <w:t>Lutzomyia</w:t>
      </w:r>
      <w:proofErr w:type="spellEnd"/>
      <w:r w:rsidRPr="00827919">
        <w:rPr>
          <w:rFonts w:asciiTheme="majorBidi" w:hAnsiTheme="majorBidi" w:cstheme="majorBidi"/>
          <w:i/>
          <w:iCs/>
          <w:color w:val="000000"/>
          <w:sz w:val="24"/>
          <w:szCs w:val="24"/>
        </w:rPr>
        <w:t xml:space="preserve"> (</w:t>
      </w:r>
      <w:r w:rsidRPr="00827919">
        <w:rPr>
          <w:rFonts w:asciiTheme="majorBidi" w:hAnsiTheme="majorBidi" w:cstheme="majorBidi"/>
          <w:color w:val="000000"/>
          <w:sz w:val="24"/>
          <w:szCs w:val="24"/>
        </w:rPr>
        <w:t>for</w:t>
      </w:r>
      <w:r w:rsidRPr="00827919">
        <w:rPr>
          <w:rFonts w:asciiTheme="majorBidi" w:hAnsiTheme="majorBidi" w:cstheme="majorBidi"/>
          <w:i/>
          <w:iCs/>
          <w:color w:val="000000"/>
          <w:sz w:val="24"/>
          <w:szCs w:val="24"/>
        </w:rPr>
        <w:t xml:space="preserve"> L. </w:t>
      </w:r>
      <w:proofErr w:type="spellStart"/>
      <w:r w:rsidRPr="00827919">
        <w:rPr>
          <w:rFonts w:asciiTheme="majorBidi" w:hAnsiTheme="majorBidi" w:cstheme="majorBidi"/>
          <w:i/>
          <w:iCs/>
          <w:color w:val="000000"/>
          <w:sz w:val="24"/>
          <w:szCs w:val="24"/>
        </w:rPr>
        <w:t>braziliences</w:t>
      </w:r>
      <w:proofErr w:type="spellEnd"/>
      <w:r w:rsidRPr="00827919">
        <w:rPr>
          <w:rFonts w:asciiTheme="majorBidi" w:hAnsiTheme="majorBidi" w:cstheme="majorBidi"/>
          <w:i/>
          <w:iCs/>
          <w:color w:val="000000"/>
          <w:sz w:val="24"/>
          <w:szCs w:val="24"/>
        </w:rPr>
        <w:t xml:space="preserve">) </w:t>
      </w:r>
      <w:r w:rsidRPr="00827919">
        <w:rPr>
          <w:rFonts w:asciiTheme="majorBidi" w:eastAsia="TimesNewRomanPSMT-Identity-H" w:hAnsiTheme="majorBidi" w:cstheme="majorBidi"/>
          <w:color w:val="000000"/>
          <w:sz w:val="24"/>
          <w:szCs w:val="24"/>
        </w:rPr>
        <w:t xml:space="preserve">. </w:t>
      </w:r>
      <w:r w:rsidRPr="00827919">
        <w:rPr>
          <w:rFonts w:asciiTheme="majorBidi" w:hAnsiTheme="majorBidi" w:cstheme="majorBidi"/>
          <w:sz w:val="24"/>
          <w:szCs w:val="24"/>
          <w:lang w:bidi="ar-IQ"/>
        </w:rPr>
        <w:t xml:space="preserve">act as invertebrate  host .    The infective forms for human are the </w:t>
      </w:r>
      <w:proofErr w:type="spellStart"/>
      <w:r w:rsidRPr="00827919">
        <w:rPr>
          <w:rFonts w:asciiTheme="majorBidi" w:hAnsiTheme="majorBidi" w:cstheme="majorBidi"/>
          <w:sz w:val="24"/>
          <w:szCs w:val="24"/>
          <w:lang w:bidi="ar-IQ"/>
        </w:rPr>
        <w:t>promastigotes</w:t>
      </w:r>
      <w:proofErr w:type="spellEnd"/>
      <w:r w:rsidRPr="00827919">
        <w:rPr>
          <w:rFonts w:asciiTheme="majorBidi" w:hAnsiTheme="majorBidi" w:cstheme="majorBidi"/>
          <w:sz w:val="24"/>
          <w:szCs w:val="24"/>
          <w:lang w:bidi="ar-IQ"/>
        </w:rPr>
        <w:t xml:space="preserve"> . they are introduced in the tissue by the bite of an infected </w:t>
      </w:r>
      <w:proofErr w:type="spellStart"/>
      <w:r w:rsidRPr="00827919">
        <w:rPr>
          <w:rFonts w:asciiTheme="majorBidi" w:hAnsiTheme="majorBidi" w:cstheme="majorBidi"/>
          <w:sz w:val="24"/>
          <w:szCs w:val="24"/>
          <w:lang w:bidi="ar-IQ"/>
        </w:rPr>
        <w:t>sandfly</w:t>
      </w:r>
      <w:proofErr w:type="spellEnd"/>
      <w:r w:rsidRPr="00827919">
        <w:rPr>
          <w:rFonts w:asciiTheme="majorBidi" w:hAnsiTheme="majorBidi" w:cstheme="majorBidi"/>
          <w:sz w:val="24"/>
          <w:szCs w:val="24"/>
          <w:lang w:bidi="ar-IQ"/>
        </w:rPr>
        <w:t xml:space="preserve">. They enter macrophages , lose their flagella and transform into </w:t>
      </w:r>
      <w:proofErr w:type="spellStart"/>
      <w:r w:rsidRPr="00827919">
        <w:rPr>
          <w:rFonts w:asciiTheme="majorBidi" w:hAnsiTheme="majorBidi" w:cstheme="majorBidi"/>
          <w:sz w:val="24"/>
          <w:szCs w:val="24"/>
          <w:lang w:bidi="ar-IQ"/>
        </w:rPr>
        <w:t>amastigotes</w:t>
      </w:r>
      <w:proofErr w:type="spellEnd"/>
      <w:r w:rsidRPr="00827919">
        <w:rPr>
          <w:rFonts w:asciiTheme="majorBidi" w:hAnsiTheme="majorBidi" w:cstheme="majorBidi"/>
          <w:sz w:val="24"/>
          <w:szCs w:val="24"/>
          <w:lang w:bidi="ar-IQ"/>
        </w:rPr>
        <w:t xml:space="preserve"> . </w:t>
      </w:r>
      <w:proofErr w:type="spellStart"/>
      <w:r w:rsidRPr="00827919">
        <w:rPr>
          <w:rFonts w:asciiTheme="majorBidi" w:hAnsiTheme="majorBidi" w:cstheme="majorBidi"/>
          <w:sz w:val="24"/>
          <w:szCs w:val="24"/>
          <w:lang w:bidi="ar-IQ"/>
        </w:rPr>
        <w:t>amastigotes</w:t>
      </w:r>
      <w:proofErr w:type="spellEnd"/>
      <w:r w:rsidRPr="00827919">
        <w:rPr>
          <w:rFonts w:asciiTheme="majorBidi" w:hAnsiTheme="majorBidi" w:cstheme="majorBidi"/>
          <w:sz w:val="24"/>
          <w:szCs w:val="24"/>
          <w:lang w:bidi="ar-IQ"/>
        </w:rPr>
        <w:t xml:space="preserve"> are obligate intracellular forms. </w:t>
      </w:r>
      <w:proofErr w:type="spellStart"/>
      <w:r w:rsidRPr="00827919">
        <w:rPr>
          <w:rFonts w:asciiTheme="majorBidi" w:hAnsiTheme="majorBidi" w:cstheme="majorBidi"/>
          <w:sz w:val="24"/>
          <w:szCs w:val="24"/>
          <w:lang w:bidi="ar-IQ"/>
        </w:rPr>
        <w:t>Amastigotes</w:t>
      </w:r>
      <w:proofErr w:type="spellEnd"/>
      <w:r w:rsidRPr="00827919">
        <w:rPr>
          <w:rFonts w:asciiTheme="majorBidi" w:hAnsiTheme="majorBidi" w:cstheme="majorBidi"/>
          <w:sz w:val="24"/>
          <w:szCs w:val="24"/>
          <w:lang w:bidi="ar-IQ"/>
        </w:rPr>
        <w:t xml:space="preserve"> multiply by binary division to reach numerous number in the macrophages ; this distends and ruptures the macrophages . liberated </w:t>
      </w:r>
      <w:proofErr w:type="spellStart"/>
      <w:r w:rsidRPr="00827919">
        <w:rPr>
          <w:rFonts w:asciiTheme="majorBidi" w:hAnsiTheme="majorBidi" w:cstheme="majorBidi"/>
          <w:sz w:val="24"/>
          <w:szCs w:val="24"/>
          <w:lang w:bidi="ar-IQ"/>
        </w:rPr>
        <w:t>amastigotes</w:t>
      </w:r>
      <w:proofErr w:type="spellEnd"/>
      <w:r w:rsidRPr="00827919">
        <w:rPr>
          <w:rFonts w:asciiTheme="majorBidi" w:hAnsiTheme="majorBidi" w:cstheme="majorBidi"/>
          <w:sz w:val="24"/>
          <w:szCs w:val="24"/>
          <w:lang w:bidi="ar-IQ"/>
        </w:rPr>
        <w:t xml:space="preserve"> enter other macrophages . few </w:t>
      </w:r>
      <w:proofErr w:type="spellStart"/>
      <w:r w:rsidRPr="00827919">
        <w:rPr>
          <w:rFonts w:asciiTheme="majorBidi" w:hAnsiTheme="majorBidi" w:cstheme="majorBidi"/>
          <w:sz w:val="24"/>
          <w:szCs w:val="24"/>
          <w:lang w:bidi="ar-IQ"/>
        </w:rPr>
        <w:t>amastigote</w:t>
      </w:r>
      <w:proofErr w:type="spellEnd"/>
      <w:r w:rsidRPr="00827919">
        <w:rPr>
          <w:rFonts w:asciiTheme="majorBidi" w:hAnsiTheme="majorBidi" w:cstheme="majorBidi"/>
          <w:sz w:val="24"/>
          <w:szCs w:val="24"/>
          <w:lang w:bidi="ar-IQ"/>
        </w:rPr>
        <w:t xml:space="preserve"> found in the peripheral blood . they are also present in </w:t>
      </w:r>
      <w:proofErr w:type="spellStart"/>
      <w:r w:rsidRPr="00827919">
        <w:rPr>
          <w:rFonts w:asciiTheme="majorBidi" w:hAnsiTheme="majorBidi" w:cstheme="majorBidi"/>
          <w:sz w:val="24"/>
          <w:szCs w:val="24"/>
          <w:lang w:bidi="ar-IQ"/>
        </w:rPr>
        <w:t>monocytes</w:t>
      </w:r>
      <w:proofErr w:type="spellEnd"/>
      <w:r w:rsidRPr="00827919">
        <w:rPr>
          <w:rFonts w:asciiTheme="majorBidi" w:hAnsiTheme="majorBidi" w:cstheme="majorBidi"/>
          <w:sz w:val="24"/>
          <w:szCs w:val="24"/>
          <w:lang w:bidi="ar-IQ"/>
        </w:rPr>
        <w:t xml:space="preserve">. </w:t>
      </w:r>
      <w:proofErr w:type="spellStart"/>
      <w:r w:rsidRPr="00827919">
        <w:rPr>
          <w:rFonts w:asciiTheme="majorBidi" w:hAnsiTheme="majorBidi" w:cstheme="majorBidi"/>
          <w:sz w:val="24"/>
          <w:szCs w:val="24"/>
          <w:lang w:bidi="ar-IQ"/>
        </w:rPr>
        <w:t>Amastigotes</w:t>
      </w:r>
      <w:proofErr w:type="spellEnd"/>
      <w:r w:rsidRPr="00827919">
        <w:rPr>
          <w:rFonts w:asciiTheme="majorBidi" w:hAnsiTheme="majorBidi" w:cstheme="majorBidi"/>
          <w:sz w:val="24"/>
          <w:szCs w:val="24"/>
          <w:lang w:bidi="ar-IQ"/>
        </w:rPr>
        <w:t xml:space="preserve"> is the exit forms .  The female </w:t>
      </w:r>
      <w:proofErr w:type="spellStart"/>
      <w:r w:rsidRPr="00827919">
        <w:rPr>
          <w:rFonts w:asciiTheme="majorBidi" w:hAnsiTheme="majorBidi" w:cstheme="majorBidi"/>
          <w:sz w:val="24"/>
          <w:szCs w:val="24"/>
          <w:lang w:bidi="ar-IQ"/>
        </w:rPr>
        <w:t>sandfly</w:t>
      </w:r>
      <w:proofErr w:type="spellEnd"/>
      <w:r w:rsidRPr="00827919">
        <w:rPr>
          <w:rFonts w:asciiTheme="majorBidi" w:hAnsiTheme="majorBidi" w:cstheme="majorBidi"/>
          <w:sz w:val="24"/>
          <w:szCs w:val="24"/>
          <w:lang w:bidi="ar-IQ"/>
        </w:rPr>
        <w:t xml:space="preserve"> needs a blood meal to lays eggs . when it feed on infected person , the </w:t>
      </w:r>
      <w:proofErr w:type="spellStart"/>
      <w:r w:rsidRPr="00827919">
        <w:rPr>
          <w:rFonts w:asciiTheme="majorBidi" w:hAnsiTheme="majorBidi" w:cstheme="majorBidi"/>
          <w:sz w:val="24"/>
          <w:szCs w:val="24"/>
          <w:lang w:bidi="ar-IQ"/>
        </w:rPr>
        <w:t>amastigotes</w:t>
      </w:r>
      <w:proofErr w:type="spellEnd"/>
      <w:r w:rsidRPr="00827919">
        <w:rPr>
          <w:rFonts w:asciiTheme="majorBidi" w:hAnsiTheme="majorBidi" w:cstheme="majorBidi"/>
          <w:sz w:val="24"/>
          <w:szCs w:val="24"/>
          <w:lang w:bidi="ar-IQ"/>
        </w:rPr>
        <w:t xml:space="preserve"> present in the peripheral blood and tissue fluid are sucked in. </w:t>
      </w:r>
      <w:proofErr w:type="spellStart"/>
      <w:r w:rsidRPr="00827919">
        <w:rPr>
          <w:rFonts w:asciiTheme="majorBidi" w:hAnsiTheme="majorBidi" w:cstheme="majorBidi"/>
          <w:sz w:val="24"/>
          <w:szCs w:val="24"/>
          <w:lang w:bidi="ar-IQ"/>
        </w:rPr>
        <w:t>amastigotes</w:t>
      </w:r>
      <w:proofErr w:type="spellEnd"/>
      <w:r w:rsidRPr="00827919">
        <w:rPr>
          <w:rFonts w:asciiTheme="majorBidi" w:hAnsiTheme="majorBidi" w:cstheme="majorBidi"/>
          <w:sz w:val="24"/>
          <w:szCs w:val="24"/>
          <w:lang w:bidi="ar-IQ"/>
        </w:rPr>
        <w:t xml:space="preserve"> reach the </w:t>
      </w:r>
      <w:proofErr w:type="spellStart"/>
      <w:r w:rsidRPr="00827919">
        <w:rPr>
          <w:rFonts w:asciiTheme="majorBidi" w:hAnsiTheme="majorBidi" w:cstheme="majorBidi"/>
          <w:sz w:val="24"/>
          <w:szCs w:val="24"/>
          <w:lang w:bidi="ar-IQ"/>
        </w:rPr>
        <w:t>midgut</w:t>
      </w:r>
      <w:proofErr w:type="spellEnd"/>
      <w:r w:rsidRPr="00827919">
        <w:rPr>
          <w:rFonts w:asciiTheme="majorBidi" w:hAnsiTheme="majorBidi" w:cstheme="majorBidi"/>
          <w:sz w:val="24"/>
          <w:szCs w:val="24"/>
          <w:lang w:bidi="ar-IQ"/>
        </w:rPr>
        <w:t xml:space="preserve"> of the </w:t>
      </w:r>
      <w:proofErr w:type="spellStart"/>
      <w:r w:rsidRPr="00827919">
        <w:rPr>
          <w:rFonts w:asciiTheme="majorBidi" w:hAnsiTheme="majorBidi" w:cstheme="majorBidi"/>
          <w:sz w:val="24"/>
          <w:szCs w:val="24"/>
          <w:lang w:bidi="ar-IQ"/>
        </w:rPr>
        <w:t>sandfly</w:t>
      </w:r>
      <w:proofErr w:type="spellEnd"/>
      <w:r w:rsidRPr="00827919">
        <w:rPr>
          <w:rFonts w:asciiTheme="majorBidi" w:hAnsiTheme="majorBidi" w:cstheme="majorBidi"/>
          <w:sz w:val="24"/>
          <w:szCs w:val="24"/>
          <w:lang w:bidi="ar-IQ"/>
        </w:rPr>
        <w:t xml:space="preserve"> , where they elongate and develop into </w:t>
      </w:r>
      <w:proofErr w:type="spellStart"/>
      <w:r w:rsidRPr="00827919">
        <w:rPr>
          <w:rFonts w:asciiTheme="majorBidi" w:hAnsiTheme="majorBidi" w:cstheme="majorBidi"/>
          <w:sz w:val="24"/>
          <w:szCs w:val="24"/>
          <w:lang w:bidi="ar-IQ"/>
        </w:rPr>
        <w:t>promastigotes</w:t>
      </w:r>
      <w:proofErr w:type="spellEnd"/>
      <w:r w:rsidRPr="00827919">
        <w:rPr>
          <w:rFonts w:asciiTheme="majorBidi" w:hAnsiTheme="majorBidi" w:cstheme="majorBidi"/>
          <w:sz w:val="24"/>
          <w:szCs w:val="24"/>
          <w:lang w:bidi="ar-IQ"/>
        </w:rPr>
        <w:t xml:space="preserve">. The </w:t>
      </w:r>
      <w:proofErr w:type="spellStart"/>
      <w:r w:rsidRPr="00827919">
        <w:rPr>
          <w:rFonts w:asciiTheme="majorBidi" w:hAnsiTheme="majorBidi" w:cstheme="majorBidi"/>
          <w:sz w:val="24"/>
          <w:szCs w:val="24"/>
          <w:lang w:bidi="ar-IQ"/>
        </w:rPr>
        <w:t>promastigotes</w:t>
      </w:r>
      <w:proofErr w:type="spellEnd"/>
      <w:r w:rsidRPr="00827919">
        <w:rPr>
          <w:rFonts w:asciiTheme="majorBidi" w:hAnsiTheme="majorBidi" w:cstheme="majorBidi"/>
          <w:sz w:val="24"/>
          <w:szCs w:val="24"/>
          <w:lang w:bidi="ar-IQ"/>
        </w:rPr>
        <w:t xml:space="preserve"> multiply by binary division . they migrates to pharynx and </w:t>
      </w:r>
      <w:proofErr w:type="spellStart"/>
      <w:r w:rsidRPr="00827919">
        <w:rPr>
          <w:rFonts w:asciiTheme="majorBidi" w:hAnsiTheme="majorBidi" w:cstheme="majorBidi"/>
          <w:sz w:val="24"/>
          <w:szCs w:val="24"/>
          <w:lang w:bidi="ar-IQ"/>
        </w:rPr>
        <w:t>buccal</w:t>
      </w:r>
      <w:proofErr w:type="spellEnd"/>
      <w:r w:rsidRPr="00827919">
        <w:rPr>
          <w:rFonts w:asciiTheme="majorBidi" w:hAnsiTheme="majorBidi" w:cstheme="majorBidi"/>
          <w:sz w:val="24"/>
          <w:szCs w:val="24"/>
          <w:lang w:bidi="ar-IQ"/>
        </w:rPr>
        <w:t xml:space="preserve"> cavity in large numbers . the mature </w:t>
      </w:r>
      <w:proofErr w:type="spellStart"/>
      <w:r w:rsidRPr="00827919">
        <w:rPr>
          <w:rFonts w:asciiTheme="majorBidi" w:hAnsiTheme="majorBidi" w:cstheme="majorBidi"/>
          <w:sz w:val="24"/>
          <w:szCs w:val="24"/>
          <w:lang w:bidi="ar-IQ"/>
        </w:rPr>
        <w:t>promastigotes</w:t>
      </w:r>
      <w:proofErr w:type="spellEnd"/>
      <w:r w:rsidRPr="00827919">
        <w:rPr>
          <w:rFonts w:asciiTheme="majorBidi" w:hAnsiTheme="majorBidi" w:cstheme="majorBidi"/>
          <w:sz w:val="24"/>
          <w:szCs w:val="24"/>
          <w:lang w:bidi="ar-IQ"/>
        </w:rPr>
        <w:t xml:space="preserve"> block these passages . during the next blood meal of the </w:t>
      </w:r>
      <w:proofErr w:type="spellStart"/>
      <w:r w:rsidRPr="00827919">
        <w:rPr>
          <w:rFonts w:asciiTheme="majorBidi" w:hAnsiTheme="majorBidi" w:cstheme="majorBidi"/>
          <w:sz w:val="24"/>
          <w:szCs w:val="24"/>
          <w:lang w:bidi="ar-IQ"/>
        </w:rPr>
        <w:t>sandfly</w:t>
      </w:r>
      <w:proofErr w:type="spellEnd"/>
      <w:r w:rsidRPr="00827919">
        <w:rPr>
          <w:rFonts w:asciiTheme="majorBidi" w:hAnsiTheme="majorBidi" w:cstheme="majorBidi"/>
          <w:sz w:val="24"/>
          <w:szCs w:val="24"/>
          <w:lang w:bidi="ar-IQ"/>
        </w:rPr>
        <w:t xml:space="preserve"> , mature </w:t>
      </w:r>
      <w:proofErr w:type="spellStart"/>
      <w:r w:rsidRPr="00827919">
        <w:rPr>
          <w:rFonts w:asciiTheme="majorBidi" w:hAnsiTheme="majorBidi" w:cstheme="majorBidi"/>
          <w:sz w:val="24"/>
          <w:szCs w:val="24"/>
          <w:lang w:bidi="ar-IQ"/>
        </w:rPr>
        <w:t>promastigotes</w:t>
      </w:r>
      <w:proofErr w:type="spellEnd"/>
      <w:r w:rsidRPr="00827919">
        <w:rPr>
          <w:rFonts w:asciiTheme="majorBidi" w:hAnsiTheme="majorBidi" w:cstheme="majorBidi"/>
          <w:sz w:val="24"/>
          <w:szCs w:val="24"/>
          <w:lang w:bidi="ar-IQ"/>
        </w:rPr>
        <w:t xml:space="preserve"> ready to infect new host . the life cycle is thus completed. </w:t>
      </w:r>
    </w:p>
    <w:p w:rsidR="00AE4056" w:rsidRDefault="00AE4056" w:rsidP="00AE4056">
      <w:pPr>
        <w:autoSpaceDE w:val="0"/>
        <w:autoSpaceDN w:val="0"/>
        <w:bidi w:val="0"/>
        <w:adjustRightInd w:val="0"/>
        <w:spacing w:line="240" w:lineRule="auto"/>
        <w:ind w:hanging="824"/>
        <w:jc w:val="both"/>
        <w:rPr>
          <w:rFonts w:asciiTheme="majorBidi" w:hAnsiTheme="majorBidi" w:cstheme="majorBidi"/>
          <w:sz w:val="24"/>
          <w:szCs w:val="24"/>
          <w:lang w:bidi="ar-IQ"/>
        </w:rPr>
      </w:pPr>
    </w:p>
    <w:p w:rsidR="00AE4056" w:rsidRPr="00827919" w:rsidRDefault="00AE4056" w:rsidP="00AE4056">
      <w:pPr>
        <w:autoSpaceDE w:val="0"/>
        <w:autoSpaceDN w:val="0"/>
        <w:bidi w:val="0"/>
        <w:adjustRightInd w:val="0"/>
        <w:spacing w:line="240" w:lineRule="auto"/>
        <w:ind w:hanging="824"/>
        <w:jc w:val="both"/>
        <w:rPr>
          <w:rFonts w:asciiTheme="majorBidi" w:hAnsiTheme="majorBidi" w:cstheme="majorBidi"/>
          <w:sz w:val="24"/>
          <w:szCs w:val="24"/>
          <w:lang w:bidi="ar-IQ"/>
        </w:rPr>
      </w:pPr>
    </w:p>
    <w:p w:rsidR="00E43362" w:rsidRPr="00827919" w:rsidRDefault="00E43362" w:rsidP="00E43362">
      <w:pPr>
        <w:bidi w:val="0"/>
        <w:spacing w:line="240" w:lineRule="auto"/>
        <w:ind w:hanging="824"/>
        <w:jc w:val="both"/>
        <w:rPr>
          <w:rFonts w:asciiTheme="majorBidi" w:hAnsiTheme="majorBidi" w:cstheme="majorBidi"/>
          <w:b/>
          <w:bCs/>
          <w:i/>
          <w:iCs/>
          <w:sz w:val="24"/>
          <w:szCs w:val="24"/>
          <w:lang w:bidi="ar-IQ"/>
        </w:rPr>
      </w:pPr>
      <w:r w:rsidRPr="00827919">
        <w:rPr>
          <w:rFonts w:asciiTheme="majorBidi" w:hAnsiTheme="majorBidi" w:cstheme="majorBidi"/>
          <w:noProof/>
          <w:sz w:val="24"/>
          <w:szCs w:val="24"/>
        </w:rPr>
        <w:lastRenderedPageBreak/>
        <w:drawing>
          <wp:anchor distT="0" distB="0" distL="114300" distR="114300" simplePos="0" relativeHeight="251658752" behindDoc="0" locked="0" layoutInCell="1" allowOverlap="1">
            <wp:simplePos x="0" y="0"/>
            <wp:positionH relativeFrom="column">
              <wp:posOffset>-352425</wp:posOffset>
            </wp:positionH>
            <wp:positionV relativeFrom="paragraph">
              <wp:posOffset>55880</wp:posOffset>
            </wp:positionV>
            <wp:extent cx="6248400" cy="4324350"/>
            <wp:effectExtent l="19050" t="0" r="0" b="0"/>
            <wp:wrapNone/>
            <wp:docPr id="10" name="صورة 13" descr="Leishmania_Lif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3" descr="Leishmania_LifeCycle"/>
                    <pic:cNvPicPr>
                      <a:picLocks noChangeAspect="1" noChangeArrowheads="1"/>
                    </pic:cNvPicPr>
                  </pic:nvPicPr>
                  <pic:blipFill>
                    <a:blip r:embed="rId11"/>
                    <a:srcRect/>
                    <a:stretch>
                      <a:fillRect/>
                    </a:stretch>
                  </pic:blipFill>
                  <pic:spPr bwMode="auto">
                    <a:xfrm>
                      <a:off x="0" y="0"/>
                      <a:ext cx="6248400" cy="4324350"/>
                    </a:xfrm>
                    <a:prstGeom prst="rect">
                      <a:avLst/>
                    </a:prstGeom>
                    <a:noFill/>
                  </pic:spPr>
                </pic:pic>
              </a:graphicData>
            </a:graphic>
          </wp:anchor>
        </w:drawing>
      </w:r>
    </w:p>
    <w:p w:rsidR="00E43362" w:rsidRPr="00827919" w:rsidRDefault="00E43362" w:rsidP="00E43362">
      <w:pPr>
        <w:bidi w:val="0"/>
        <w:spacing w:line="240" w:lineRule="auto"/>
        <w:ind w:hanging="824"/>
        <w:jc w:val="lowKashida"/>
        <w:rPr>
          <w:rFonts w:asciiTheme="majorBidi" w:hAnsiTheme="majorBidi" w:cstheme="majorBidi"/>
          <w:b/>
          <w:bCs/>
          <w:i/>
          <w:iCs/>
          <w:sz w:val="24"/>
          <w:szCs w:val="24"/>
          <w:lang w:bidi="ar-IQ"/>
        </w:rPr>
      </w:pPr>
    </w:p>
    <w:p w:rsidR="00E43362" w:rsidRPr="00827919" w:rsidRDefault="00E43362" w:rsidP="00E43362">
      <w:pPr>
        <w:bidi w:val="0"/>
        <w:spacing w:line="240" w:lineRule="auto"/>
        <w:ind w:hanging="824"/>
        <w:jc w:val="lowKashida"/>
        <w:rPr>
          <w:rFonts w:asciiTheme="majorBidi" w:hAnsiTheme="majorBidi" w:cstheme="majorBidi"/>
          <w:b/>
          <w:bCs/>
          <w:i/>
          <w:iCs/>
          <w:sz w:val="24"/>
          <w:szCs w:val="24"/>
          <w:lang w:bidi="ar-IQ"/>
        </w:rPr>
      </w:pPr>
    </w:p>
    <w:p w:rsidR="00E43362" w:rsidRPr="00827919" w:rsidRDefault="00E43362" w:rsidP="00E43362">
      <w:pPr>
        <w:bidi w:val="0"/>
        <w:spacing w:line="240" w:lineRule="auto"/>
        <w:ind w:hanging="824"/>
        <w:jc w:val="lowKashida"/>
        <w:rPr>
          <w:rFonts w:asciiTheme="majorBidi" w:hAnsiTheme="majorBidi" w:cstheme="majorBidi"/>
          <w:b/>
          <w:bCs/>
          <w:i/>
          <w:iCs/>
          <w:sz w:val="24"/>
          <w:szCs w:val="24"/>
          <w:lang w:bidi="ar-IQ"/>
        </w:rPr>
      </w:pPr>
    </w:p>
    <w:p w:rsidR="00E43362" w:rsidRPr="00827919" w:rsidRDefault="00E43362" w:rsidP="00E43362">
      <w:pPr>
        <w:bidi w:val="0"/>
        <w:spacing w:line="240" w:lineRule="auto"/>
        <w:ind w:hanging="824"/>
        <w:jc w:val="lowKashida"/>
        <w:rPr>
          <w:rFonts w:asciiTheme="majorBidi" w:hAnsiTheme="majorBidi" w:cstheme="majorBidi"/>
          <w:b/>
          <w:bCs/>
          <w:i/>
          <w:iCs/>
          <w:sz w:val="24"/>
          <w:szCs w:val="24"/>
          <w:lang w:bidi="ar-IQ"/>
        </w:rPr>
      </w:pPr>
    </w:p>
    <w:p w:rsidR="00E43362" w:rsidRPr="00827919" w:rsidRDefault="00E43362" w:rsidP="00E43362">
      <w:pPr>
        <w:bidi w:val="0"/>
        <w:spacing w:line="240" w:lineRule="auto"/>
        <w:ind w:hanging="824"/>
        <w:jc w:val="lowKashida"/>
        <w:rPr>
          <w:rFonts w:asciiTheme="majorBidi" w:hAnsiTheme="majorBidi" w:cstheme="majorBidi"/>
          <w:b/>
          <w:bCs/>
          <w:i/>
          <w:iCs/>
          <w:sz w:val="24"/>
          <w:szCs w:val="24"/>
          <w:lang w:bidi="ar-IQ"/>
        </w:rPr>
      </w:pPr>
    </w:p>
    <w:p w:rsidR="00E43362" w:rsidRPr="00827919" w:rsidRDefault="00E43362" w:rsidP="00E43362">
      <w:pPr>
        <w:bidi w:val="0"/>
        <w:spacing w:line="240" w:lineRule="auto"/>
        <w:ind w:hanging="824"/>
        <w:jc w:val="lowKashida"/>
        <w:rPr>
          <w:rFonts w:asciiTheme="majorBidi" w:hAnsiTheme="majorBidi" w:cstheme="majorBidi"/>
          <w:b/>
          <w:bCs/>
          <w:i/>
          <w:iCs/>
          <w:sz w:val="24"/>
          <w:szCs w:val="24"/>
          <w:lang w:bidi="ar-IQ"/>
        </w:rPr>
      </w:pPr>
    </w:p>
    <w:p w:rsidR="00E43362" w:rsidRPr="00827919" w:rsidRDefault="00E43362" w:rsidP="00E43362">
      <w:pPr>
        <w:bidi w:val="0"/>
        <w:spacing w:line="240" w:lineRule="auto"/>
        <w:ind w:hanging="824"/>
        <w:jc w:val="lowKashida"/>
        <w:rPr>
          <w:rFonts w:asciiTheme="majorBidi" w:hAnsiTheme="majorBidi" w:cstheme="majorBidi"/>
          <w:b/>
          <w:bCs/>
          <w:i/>
          <w:iCs/>
          <w:sz w:val="24"/>
          <w:szCs w:val="24"/>
          <w:lang w:bidi="ar-IQ"/>
        </w:rPr>
      </w:pPr>
    </w:p>
    <w:p w:rsidR="00E43362" w:rsidRPr="00827919" w:rsidRDefault="00E43362" w:rsidP="00E43362">
      <w:pPr>
        <w:bidi w:val="0"/>
        <w:spacing w:line="240" w:lineRule="auto"/>
        <w:ind w:hanging="824"/>
        <w:jc w:val="lowKashida"/>
        <w:rPr>
          <w:rFonts w:asciiTheme="majorBidi" w:hAnsiTheme="majorBidi" w:cstheme="majorBidi"/>
          <w:b/>
          <w:bCs/>
          <w:i/>
          <w:iCs/>
          <w:sz w:val="24"/>
          <w:szCs w:val="24"/>
          <w:lang w:bidi="ar-IQ"/>
        </w:rPr>
      </w:pPr>
    </w:p>
    <w:p w:rsidR="00E43362" w:rsidRPr="00827919" w:rsidRDefault="00E43362" w:rsidP="00E43362">
      <w:pPr>
        <w:bidi w:val="0"/>
        <w:spacing w:line="240" w:lineRule="auto"/>
        <w:ind w:hanging="824"/>
        <w:jc w:val="lowKashida"/>
        <w:rPr>
          <w:rFonts w:asciiTheme="majorBidi" w:hAnsiTheme="majorBidi" w:cstheme="majorBidi"/>
          <w:b/>
          <w:bCs/>
          <w:i/>
          <w:iCs/>
          <w:sz w:val="24"/>
          <w:szCs w:val="24"/>
          <w:lang w:bidi="ar-IQ"/>
        </w:rPr>
      </w:pPr>
    </w:p>
    <w:p w:rsidR="00E43362" w:rsidRPr="00827919" w:rsidRDefault="00E43362" w:rsidP="00E43362">
      <w:pPr>
        <w:bidi w:val="0"/>
        <w:spacing w:line="240" w:lineRule="auto"/>
        <w:ind w:hanging="824"/>
        <w:jc w:val="lowKashida"/>
        <w:rPr>
          <w:rFonts w:asciiTheme="majorBidi" w:hAnsiTheme="majorBidi" w:cstheme="majorBidi"/>
          <w:b/>
          <w:bCs/>
          <w:i/>
          <w:iCs/>
          <w:sz w:val="24"/>
          <w:szCs w:val="24"/>
          <w:lang w:bidi="ar-IQ"/>
        </w:rPr>
      </w:pPr>
    </w:p>
    <w:p w:rsidR="00E43362" w:rsidRPr="00827919" w:rsidRDefault="00E43362" w:rsidP="00E43362">
      <w:pPr>
        <w:bidi w:val="0"/>
        <w:spacing w:line="240" w:lineRule="auto"/>
        <w:ind w:hanging="824"/>
        <w:jc w:val="lowKashida"/>
        <w:rPr>
          <w:rFonts w:asciiTheme="majorBidi" w:hAnsiTheme="majorBidi" w:cstheme="majorBidi"/>
          <w:b/>
          <w:bCs/>
          <w:i/>
          <w:iCs/>
          <w:sz w:val="24"/>
          <w:szCs w:val="24"/>
          <w:lang w:bidi="ar-IQ"/>
        </w:rPr>
      </w:pPr>
    </w:p>
    <w:p w:rsidR="00E43362" w:rsidRPr="00827919" w:rsidRDefault="00E43362" w:rsidP="00E43362">
      <w:pPr>
        <w:bidi w:val="0"/>
        <w:spacing w:line="240" w:lineRule="auto"/>
        <w:ind w:hanging="824"/>
        <w:jc w:val="lowKashida"/>
        <w:rPr>
          <w:rFonts w:asciiTheme="majorBidi" w:hAnsiTheme="majorBidi" w:cstheme="majorBidi"/>
          <w:b/>
          <w:bCs/>
          <w:i/>
          <w:iCs/>
          <w:sz w:val="24"/>
          <w:szCs w:val="24"/>
          <w:lang w:bidi="ar-IQ"/>
        </w:rPr>
      </w:pPr>
    </w:p>
    <w:p w:rsidR="00E43362" w:rsidRPr="00827919" w:rsidRDefault="00E43362" w:rsidP="00E43362">
      <w:pPr>
        <w:bidi w:val="0"/>
        <w:spacing w:line="240" w:lineRule="auto"/>
        <w:ind w:hanging="824"/>
        <w:jc w:val="lowKashida"/>
        <w:rPr>
          <w:rFonts w:asciiTheme="majorBidi" w:hAnsiTheme="majorBidi" w:cstheme="majorBidi"/>
          <w:b/>
          <w:bCs/>
          <w:sz w:val="24"/>
          <w:szCs w:val="24"/>
          <w:lang w:bidi="ar-IQ"/>
        </w:rPr>
      </w:pPr>
    </w:p>
    <w:p w:rsidR="00E43362" w:rsidRPr="00827919" w:rsidRDefault="00E43362" w:rsidP="00E43362">
      <w:pPr>
        <w:bidi w:val="0"/>
        <w:spacing w:line="240" w:lineRule="auto"/>
        <w:ind w:hanging="824"/>
        <w:jc w:val="lowKashida"/>
        <w:rPr>
          <w:rFonts w:asciiTheme="majorBidi" w:hAnsiTheme="majorBidi" w:cstheme="majorBidi"/>
          <w:b/>
          <w:bCs/>
          <w:sz w:val="24"/>
          <w:szCs w:val="24"/>
          <w:lang w:bidi="ar-IQ"/>
        </w:rPr>
      </w:pPr>
    </w:p>
    <w:p w:rsidR="00E43362" w:rsidRPr="00827919" w:rsidRDefault="00E43362" w:rsidP="00E43362">
      <w:pPr>
        <w:bidi w:val="0"/>
        <w:spacing w:line="240" w:lineRule="auto"/>
        <w:ind w:hanging="824"/>
        <w:jc w:val="lowKashida"/>
        <w:rPr>
          <w:rFonts w:asciiTheme="majorBidi" w:hAnsiTheme="majorBidi" w:cstheme="majorBidi"/>
          <w:b/>
          <w:bCs/>
          <w:sz w:val="24"/>
          <w:szCs w:val="24"/>
          <w:lang w:bidi="ar-IQ"/>
        </w:rPr>
      </w:pPr>
      <w:r w:rsidRPr="00827919">
        <w:rPr>
          <w:rFonts w:asciiTheme="majorBidi" w:hAnsiTheme="majorBidi" w:cstheme="majorBidi"/>
          <w:b/>
          <w:bCs/>
          <w:sz w:val="24"/>
          <w:szCs w:val="24"/>
          <w:lang w:bidi="ar-IQ"/>
        </w:rPr>
        <w:t xml:space="preserve">Routes of transmission : </w:t>
      </w:r>
    </w:p>
    <w:p w:rsidR="00E43362" w:rsidRPr="00827919" w:rsidRDefault="00E43362" w:rsidP="00E43362">
      <w:pPr>
        <w:autoSpaceDE w:val="0"/>
        <w:autoSpaceDN w:val="0"/>
        <w:bidi w:val="0"/>
        <w:adjustRightInd w:val="0"/>
        <w:spacing w:line="240" w:lineRule="auto"/>
        <w:ind w:hanging="824"/>
        <w:jc w:val="both"/>
        <w:rPr>
          <w:rFonts w:asciiTheme="majorBidi" w:hAnsiTheme="majorBidi" w:cstheme="majorBidi"/>
          <w:b/>
          <w:bCs/>
          <w:i/>
          <w:iCs/>
          <w:color w:val="000000"/>
          <w:sz w:val="24"/>
          <w:szCs w:val="24"/>
        </w:rPr>
      </w:pPr>
      <w:r w:rsidRPr="00827919">
        <w:rPr>
          <w:rFonts w:asciiTheme="majorBidi" w:eastAsia="TimesNewRomanPSMT-Identity-H" w:hAnsiTheme="majorBidi" w:cstheme="majorBidi"/>
          <w:color w:val="000000"/>
          <w:sz w:val="24"/>
          <w:szCs w:val="24"/>
        </w:rPr>
        <w:t xml:space="preserve">The parasite is wide spread throughout the world. transmission takes place by the bite of sand flies. The infection sources are wild animals. </w:t>
      </w:r>
      <w:proofErr w:type="spellStart"/>
      <w:r w:rsidRPr="00827919">
        <w:rPr>
          <w:rFonts w:asciiTheme="majorBidi" w:eastAsia="TimesNewRomanPSMT-Identity-H" w:hAnsiTheme="majorBidi" w:cstheme="majorBidi"/>
          <w:color w:val="000000"/>
          <w:sz w:val="24"/>
          <w:szCs w:val="24"/>
        </w:rPr>
        <w:t>Promastigote</w:t>
      </w:r>
      <w:proofErr w:type="spellEnd"/>
      <w:r w:rsidRPr="00827919">
        <w:rPr>
          <w:rFonts w:asciiTheme="majorBidi" w:eastAsia="TimesNewRomanPSMT-Identity-H" w:hAnsiTheme="majorBidi" w:cstheme="majorBidi"/>
          <w:color w:val="000000"/>
          <w:sz w:val="24"/>
          <w:szCs w:val="24"/>
        </w:rPr>
        <w:t xml:space="preserve"> is the infective form. The infection is transmitted mainly by the bite of vector </w:t>
      </w:r>
      <w:proofErr w:type="spellStart"/>
      <w:r w:rsidRPr="00827919">
        <w:rPr>
          <w:rFonts w:asciiTheme="majorBidi" w:eastAsia="TimesNewRomanPSMT-Identity-H" w:hAnsiTheme="majorBidi" w:cstheme="majorBidi"/>
          <w:color w:val="000000"/>
          <w:sz w:val="24"/>
          <w:szCs w:val="24"/>
        </w:rPr>
        <w:t>sandfly</w:t>
      </w:r>
      <w:proofErr w:type="spellEnd"/>
      <w:r w:rsidRPr="00827919">
        <w:rPr>
          <w:rFonts w:asciiTheme="majorBidi" w:eastAsia="TimesNewRomanPSMT-Identity-H" w:hAnsiTheme="majorBidi" w:cstheme="majorBidi"/>
          <w:color w:val="000000"/>
          <w:sz w:val="24"/>
          <w:szCs w:val="24"/>
        </w:rPr>
        <w:t xml:space="preserve">, rarely, by blood transfusion or accidental inoculation by cultured </w:t>
      </w:r>
      <w:proofErr w:type="spellStart"/>
      <w:r w:rsidRPr="00827919">
        <w:rPr>
          <w:rFonts w:asciiTheme="majorBidi" w:eastAsia="TimesNewRomanPSMT-Identity-H" w:hAnsiTheme="majorBidi" w:cstheme="majorBidi"/>
          <w:color w:val="000000"/>
          <w:sz w:val="24"/>
          <w:szCs w:val="24"/>
        </w:rPr>
        <w:t>promastigores</w:t>
      </w:r>
      <w:proofErr w:type="spellEnd"/>
      <w:r w:rsidRPr="00827919">
        <w:rPr>
          <w:rFonts w:asciiTheme="majorBidi" w:eastAsia="TimesNewRomanPSMT-Identity-H" w:hAnsiTheme="majorBidi" w:cstheme="majorBidi"/>
          <w:color w:val="000000"/>
          <w:sz w:val="24"/>
          <w:szCs w:val="24"/>
        </w:rPr>
        <w:t xml:space="preserve"> in the laboratory workers, or congenital infection, and sexual coitus.</w:t>
      </w:r>
    </w:p>
    <w:p w:rsidR="00E43362" w:rsidRPr="00827919" w:rsidRDefault="00E43362" w:rsidP="00E43362">
      <w:pPr>
        <w:autoSpaceDE w:val="0"/>
        <w:autoSpaceDN w:val="0"/>
        <w:bidi w:val="0"/>
        <w:adjustRightInd w:val="0"/>
        <w:spacing w:line="240" w:lineRule="auto"/>
        <w:ind w:hanging="824"/>
        <w:jc w:val="both"/>
        <w:rPr>
          <w:rFonts w:asciiTheme="majorBidi" w:hAnsiTheme="majorBidi" w:cstheme="majorBidi"/>
          <w:b/>
          <w:bCs/>
          <w:color w:val="000000"/>
          <w:sz w:val="24"/>
          <w:szCs w:val="24"/>
        </w:rPr>
      </w:pPr>
      <w:r w:rsidRPr="00827919">
        <w:rPr>
          <w:rFonts w:asciiTheme="majorBidi" w:hAnsiTheme="majorBidi" w:cstheme="majorBidi"/>
          <w:b/>
          <w:bCs/>
          <w:i/>
          <w:iCs/>
          <w:color w:val="000000"/>
          <w:sz w:val="24"/>
          <w:szCs w:val="24"/>
        </w:rPr>
        <w:t xml:space="preserve"> Dog-to-human transmission : </w:t>
      </w:r>
      <w:r w:rsidRPr="00827919">
        <w:rPr>
          <w:rFonts w:asciiTheme="majorBidi" w:eastAsia="TimesNewRomanPSMT-Identity-H" w:hAnsiTheme="majorBidi" w:cstheme="majorBidi"/>
          <w:color w:val="000000"/>
          <w:sz w:val="24"/>
          <w:szCs w:val="24"/>
        </w:rPr>
        <w:t>The infection sources is domestic dogs; Most of patients are children , usually under 10 years old.</w:t>
      </w:r>
      <w:r w:rsidRPr="00827919">
        <w:rPr>
          <w:rFonts w:asciiTheme="majorBidi" w:hAnsiTheme="majorBidi" w:cstheme="majorBidi"/>
          <w:b/>
          <w:bCs/>
          <w:color w:val="000000"/>
          <w:sz w:val="24"/>
          <w:szCs w:val="24"/>
        </w:rPr>
        <w:t xml:space="preserve"> </w:t>
      </w: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b/>
          <w:bCs/>
          <w:sz w:val="24"/>
          <w:szCs w:val="24"/>
        </w:rPr>
      </w:pP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color w:val="231F20"/>
          <w:sz w:val="24"/>
          <w:szCs w:val="24"/>
        </w:rPr>
      </w:pPr>
      <w:proofErr w:type="spellStart"/>
      <w:r w:rsidRPr="00827919">
        <w:rPr>
          <w:rFonts w:asciiTheme="majorBidi" w:hAnsiTheme="majorBidi" w:cstheme="majorBidi"/>
          <w:b/>
          <w:bCs/>
          <w:sz w:val="24"/>
          <w:szCs w:val="24"/>
        </w:rPr>
        <w:t>Leishmaania</w:t>
      </w:r>
      <w:proofErr w:type="spellEnd"/>
      <w:r w:rsidRPr="00827919">
        <w:rPr>
          <w:rFonts w:asciiTheme="majorBidi" w:hAnsiTheme="majorBidi" w:cstheme="majorBidi"/>
          <w:b/>
          <w:bCs/>
          <w:sz w:val="24"/>
          <w:szCs w:val="24"/>
        </w:rPr>
        <w:t xml:space="preserve"> tropica : </w:t>
      </w: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sz w:val="24"/>
          <w:szCs w:val="24"/>
        </w:rPr>
      </w:pPr>
      <w:r w:rsidRPr="00827919">
        <w:rPr>
          <w:rFonts w:asciiTheme="majorBidi" w:hAnsiTheme="majorBidi" w:cstheme="majorBidi"/>
          <w:color w:val="231F20"/>
          <w:sz w:val="24"/>
          <w:szCs w:val="24"/>
        </w:rPr>
        <w:t xml:space="preserve">Leishmania produce Cutaneous </w:t>
      </w:r>
      <w:proofErr w:type="spellStart"/>
      <w:r w:rsidRPr="00827919">
        <w:rPr>
          <w:rFonts w:asciiTheme="majorBidi" w:hAnsiTheme="majorBidi" w:cstheme="majorBidi"/>
          <w:color w:val="231F20"/>
          <w:sz w:val="24"/>
          <w:szCs w:val="24"/>
        </w:rPr>
        <w:t>leishmaniases</w:t>
      </w:r>
      <w:proofErr w:type="spellEnd"/>
      <w:r w:rsidRPr="00827919">
        <w:rPr>
          <w:rFonts w:asciiTheme="majorBidi" w:hAnsiTheme="majorBidi" w:cstheme="majorBidi"/>
          <w:color w:val="231F20"/>
          <w:sz w:val="24"/>
          <w:szCs w:val="24"/>
        </w:rPr>
        <w:t xml:space="preserve">. </w:t>
      </w:r>
      <w:proofErr w:type="spellStart"/>
      <w:r w:rsidRPr="00827919">
        <w:rPr>
          <w:rFonts w:asciiTheme="majorBidi" w:hAnsiTheme="majorBidi" w:cstheme="majorBidi"/>
          <w:sz w:val="24"/>
          <w:szCs w:val="24"/>
        </w:rPr>
        <w:t>cutaneous</w:t>
      </w:r>
      <w:proofErr w:type="spellEnd"/>
      <w:r w:rsidRPr="00827919">
        <w:rPr>
          <w:rFonts w:asciiTheme="majorBidi" w:hAnsiTheme="majorBidi" w:cstheme="majorBidi"/>
          <w:sz w:val="24"/>
          <w:szCs w:val="24"/>
        </w:rPr>
        <w:t xml:space="preserve"> leishmaniasis (oriental sore) also called Delhi boil, Baghdad boil, Aleppo boil, is produced by </w:t>
      </w:r>
      <w:proofErr w:type="spellStart"/>
      <w:r w:rsidRPr="00827919">
        <w:rPr>
          <w:rFonts w:asciiTheme="majorBidi" w:hAnsiTheme="majorBidi" w:cstheme="majorBidi"/>
          <w:sz w:val="24"/>
          <w:szCs w:val="24"/>
        </w:rPr>
        <w:t>Leishamnias</w:t>
      </w:r>
      <w:proofErr w:type="spellEnd"/>
      <w:r w:rsidRPr="00827919">
        <w:rPr>
          <w:rFonts w:asciiTheme="majorBidi" w:hAnsiTheme="majorBidi" w:cstheme="majorBidi"/>
          <w:sz w:val="24"/>
          <w:szCs w:val="24"/>
        </w:rPr>
        <w:t xml:space="preserve"> belonging to </w:t>
      </w:r>
      <w:r w:rsidRPr="00827919">
        <w:rPr>
          <w:rFonts w:asciiTheme="majorBidi" w:hAnsiTheme="majorBidi" w:cstheme="majorBidi"/>
          <w:i/>
          <w:iCs/>
          <w:sz w:val="24"/>
          <w:szCs w:val="24"/>
        </w:rPr>
        <w:t xml:space="preserve">Leishmania tropica </w:t>
      </w:r>
      <w:r w:rsidRPr="00827919">
        <w:rPr>
          <w:rFonts w:asciiTheme="majorBidi" w:hAnsiTheme="majorBidi" w:cstheme="majorBidi"/>
          <w:sz w:val="24"/>
          <w:szCs w:val="24"/>
        </w:rPr>
        <w:t xml:space="preserve">complex. There are 2 serologically and biochemically distinct species of </w:t>
      </w:r>
      <w:r w:rsidRPr="00827919">
        <w:rPr>
          <w:rFonts w:asciiTheme="majorBidi" w:hAnsiTheme="majorBidi" w:cstheme="majorBidi"/>
          <w:i/>
          <w:iCs/>
          <w:sz w:val="24"/>
          <w:szCs w:val="24"/>
        </w:rPr>
        <w:t xml:space="preserve">L. tropica </w:t>
      </w:r>
      <w:r w:rsidRPr="00827919">
        <w:rPr>
          <w:rFonts w:asciiTheme="majorBidi" w:hAnsiTheme="majorBidi" w:cstheme="majorBidi"/>
          <w:sz w:val="24"/>
          <w:szCs w:val="24"/>
        </w:rPr>
        <w:t>complex:-</w:t>
      </w: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i/>
          <w:iCs/>
          <w:sz w:val="24"/>
          <w:szCs w:val="24"/>
        </w:rPr>
      </w:pPr>
      <w:r w:rsidRPr="00827919">
        <w:rPr>
          <w:rFonts w:asciiTheme="majorBidi" w:hAnsiTheme="majorBidi" w:cstheme="majorBidi"/>
          <w:sz w:val="24"/>
          <w:szCs w:val="24"/>
        </w:rPr>
        <w:t xml:space="preserve">1- </w:t>
      </w:r>
      <w:r w:rsidRPr="00827919">
        <w:rPr>
          <w:rFonts w:asciiTheme="majorBidi" w:hAnsiTheme="majorBidi" w:cstheme="majorBidi"/>
          <w:i/>
          <w:iCs/>
          <w:sz w:val="24"/>
          <w:szCs w:val="24"/>
        </w:rPr>
        <w:t>L. tropica minor</w:t>
      </w: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i/>
          <w:iCs/>
          <w:sz w:val="24"/>
          <w:szCs w:val="24"/>
        </w:rPr>
      </w:pPr>
      <w:r w:rsidRPr="00827919">
        <w:rPr>
          <w:rFonts w:asciiTheme="majorBidi" w:hAnsiTheme="majorBidi" w:cstheme="majorBidi"/>
          <w:sz w:val="24"/>
          <w:szCs w:val="24"/>
        </w:rPr>
        <w:t xml:space="preserve">2- </w:t>
      </w:r>
      <w:r w:rsidRPr="00827919">
        <w:rPr>
          <w:rFonts w:asciiTheme="majorBidi" w:hAnsiTheme="majorBidi" w:cstheme="majorBidi"/>
          <w:i/>
          <w:iCs/>
          <w:sz w:val="24"/>
          <w:szCs w:val="24"/>
        </w:rPr>
        <w:t>L. tropica major</w:t>
      </w:r>
    </w:p>
    <w:p w:rsidR="00E43362" w:rsidRPr="00827919" w:rsidRDefault="00E43362" w:rsidP="00E43362">
      <w:pPr>
        <w:autoSpaceDE w:val="0"/>
        <w:autoSpaceDN w:val="0"/>
        <w:bidi w:val="0"/>
        <w:adjustRightInd w:val="0"/>
        <w:spacing w:after="0" w:line="240" w:lineRule="auto"/>
        <w:rPr>
          <w:rFonts w:asciiTheme="majorBidi" w:hAnsiTheme="majorBidi" w:cstheme="majorBidi"/>
          <w:color w:val="231F20"/>
          <w:sz w:val="24"/>
          <w:szCs w:val="24"/>
        </w:rPr>
      </w:pPr>
    </w:p>
    <w:p w:rsidR="00E43362" w:rsidRPr="00827919" w:rsidRDefault="00E43362" w:rsidP="00E43362">
      <w:pPr>
        <w:autoSpaceDE w:val="0"/>
        <w:autoSpaceDN w:val="0"/>
        <w:bidi w:val="0"/>
        <w:adjustRightInd w:val="0"/>
        <w:spacing w:after="0" w:line="240" w:lineRule="auto"/>
        <w:rPr>
          <w:rFonts w:asciiTheme="majorBidi" w:hAnsiTheme="majorBidi" w:cstheme="majorBidi"/>
          <w:b/>
          <w:bCs/>
          <w:color w:val="231F20"/>
          <w:sz w:val="24"/>
          <w:szCs w:val="24"/>
        </w:rPr>
      </w:pPr>
      <w:r w:rsidRPr="00827919">
        <w:rPr>
          <w:rFonts w:asciiTheme="majorBidi" w:hAnsiTheme="majorBidi" w:cstheme="majorBidi"/>
          <w:b/>
          <w:bCs/>
          <w:color w:val="231F20"/>
          <w:sz w:val="24"/>
          <w:szCs w:val="24"/>
        </w:rPr>
        <w:t xml:space="preserve">Pathology : </w:t>
      </w:r>
    </w:p>
    <w:p w:rsidR="00E43362" w:rsidRPr="00827919" w:rsidRDefault="00E43362" w:rsidP="00E43362">
      <w:pPr>
        <w:autoSpaceDE w:val="0"/>
        <w:autoSpaceDN w:val="0"/>
        <w:bidi w:val="0"/>
        <w:adjustRightInd w:val="0"/>
        <w:jc w:val="both"/>
        <w:rPr>
          <w:rFonts w:asciiTheme="majorBidi" w:hAnsiTheme="majorBidi" w:cstheme="majorBidi"/>
          <w:color w:val="000000"/>
          <w:sz w:val="24"/>
          <w:szCs w:val="24"/>
        </w:rPr>
      </w:pPr>
      <w:r w:rsidRPr="00827919">
        <w:rPr>
          <w:rFonts w:asciiTheme="majorBidi" w:hAnsiTheme="majorBidi" w:cstheme="majorBidi"/>
          <w:color w:val="000000"/>
          <w:sz w:val="24"/>
          <w:szCs w:val="24"/>
        </w:rPr>
        <w:t>Cutaneous leishmaniasis include the following steps (see the diagram):</w:t>
      </w:r>
    </w:p>
    <w:p w:rsidR="00E43362" w:rsidRPr="00827919" w:rsidRDefault="00E43362" w:rsidP="00E43362">
      <w:pPr>
        <w:numPr>
          <w:ilvl w:val="0"/>
          <w:numId w:val="3"/>
        </w:numPr>
        <w:autoSpaceDE w:val="0"/>
        <w:autoSpaceDN w:val="0"/>
        <w:bidi w:val="0"/>
        <w:adjustRightInd w:val="0"/>
        <w:spacing w:after="0"/>
        <w:jc w:val="both"/>
        <w:rPr>
          <w:rFonts w:asciiTheme="majorBidi" w:hAnsiTheme="majorBidi" w:cstheme="majorBidi"/>
          <w:color w:val="000000"/>
          <w:sz w:val="24"/>
          <w:szCs w:val="24"/>
        </w:rPr>
      </w:pPr>
      <w:r w:rsidRPr="00827919">
        <w:rPr>
          <w:rFonts w:asciiTheme="majorBidi" w:hAnsiTheme="majorBidi" w:cstheme="majorBidi"/>
          <w:color w:val="000000"/>
          <w:sz w:val="24"/>
          <w:szCs w:val="24"/>
        </w:rPr>
        <w:t xml:space="preserve">Formation core of cells parasitized by </w:t>
      </w:r>
      <w:proofErr w:type="spellStart"/>
      <w:r w:rsidRPr="00827919">
        <w:rPr>
          <w:rFonts w:asciiTheme="majorBidi" w:hAnsiTheme="majorBidi" w:cstheme="majorBidi"/>
          <w:color w:val="000000"/>
          <w:sz w:val="24"/>
          <w:szCs w:val="24"/>
        </w:rPr>
        <w:t>amastigotes</w:t>
      </w:r>
      <w:proofErr w:type="spellEnd"/>
      <w:r w:rsidRPr="00827919">
        <w:rPr>
          <w:rFonts w:asciiTheme="majorBidi" w:hAnsiTheme="majorBidi" w:cstheme="majorBidi"/>
          <w:color w:val="000000"/>
          <w:sz w:val="24"/>
          <w:szCs w:val="24"/>
        </w:rPr>
        <w:t xml:space="preserve"> and remains localized to skin .</w:t>
      </w:r>
    </w:p>
    <w:p w:rsidR="00E43362" w:rsidRPr="00827919" w:rsidRDefault="00E43362" w:rsidP="00E43362">
      <w:pPr>
        <w:numPr>
          <w:ilvl w:val="0"/>
          <w:numId w:val="3"/>
        </w:numPr>
        <w:autoSpaceDE w:val="0"/>
        <w:autoSpaceDN w:val="0"/>
        <w:bidi w:val="0"/>
        <w:adjustRightInd w:val="0"/>
        <w:spacing w:after="0"/>
        <w:jc w:val="both"/>
        <w:rPr>
          <w:rFonts w:asciiTheme="majorBidi" w:hAnsiTheme="majorBidi" w:cstheme="majorBidi"/>
          <w:color w:val="000000"/>
          <w:sz w:val="24"/>
          <w:szCs w:val="24"/>
        </w:rPr>
      </w:pPr>
      <w:proofErr w:type="spellStart"/>
      <w:r w:rsidRPr="00827919">
        <w:rPr>
          <w:rFonts w:asciiTheme="majorBidi" w:hAnsiTheme="majorBidi" w:cstheme="majorBidi"/>
          <w:color w:val="000000"/>
          <w:sz w:val="24"/>
          <w:szCs w:val="24"/>
        </w:rPr>
        <w:lastRenderedPageBreak/>
        <w:t>Acanthosis</w:t>
      </w:r>
      <w:proofErr w:type="spellEnd"/>
      <w:r w:rsidRPr="00827919">
        <w:rPr>
          <w:rFonts w:asciiTheme="majorBidi" w:hAnsiTheme="majorBidi" w:cstheme="majorBidi"/>
          <w:color w:val="000000"/>
          <w:sz w:val="24"/>
          <w:szCs w:val="24"/>
        </w:rPr>
        <w:t xml:space="preserve"> of this core by cellular infiltration which is also remain localized to skin .</w:t>
      </w:r>
    </w:p>
    <w:p w:rsidR="00E43362" w:rsidRPr="00827919" w:rsidRDefault="00E43362" w:rsidP="00E43362">
      <w:pPr>
        <w:numPr>
          <w:ilvl w:val="0"/>
          <w:numId w:val="3"/>
        </w:numPr>
        <w:autoSpaceDE w:val="0"/>
        <w:autoSpaceDN w:val="0"/>
        <w:bidi w:val="0"/>
        <w:adjustRightInd w:val="0"/>
        <w:spacing w:after="0"/>
        <w:jc w:val="both"/>
        <w:rPr>
          <w:rFonts w:asciiTheme="majorBidi" w:hAnsiTheme="majorBidi" w:cstheme="majorBidi"/>
          <w:color w:val="000000"/>
          <w:sz w:val="24"/>
          <w:szCs w:val="24"/>
        </w:rPr>
      </w:pPr>
      <w:r w:rsidRPr="00827919">
        <w:rPr>
          <w:rFonts w:asciiTheme="majorBidi" w:hAnsiTheme="majorBidi" w:cstheme="majorBidi"/>
          <w:color w:val="000000"/>
          <w:sz w:val="24"/>
          <w:szCs w:val="24"/>
        </w:rPr>
        <w:t>Formation of Ulcer with sharp cut edges and surrounding indurations .</w:t>
      </w:r>
    </w:p>
    <w:p w:rsidR="00E43362" w:rsidRPr="00827919" w:rsidRDefault="00E43362" w:rsidP="00E43362">
      <w:pPr>
        <w:numPr>
          <w:ilvl w:val="0"/>
          <w:numId w:val="3"/>
        </w:numPr>
        <w:autoSpaceDE w:val="0"/>
        <w:autoSpaceDN w:val="0"/>
        <w:bidi w:val="0"/>
        <w:adjustRightInd w:val="0"/>
        <w:spacing w:after="0"/>
        <w:jc w:val="both"/>
        <w:rPr>
          <w:rFonts w:asciiTheme="majorBidi" w:hAnsiTheme="majorBidi" w:cstheme="majorBidi"/>
          <w:color w:val="000000"/>
          <w:sz w:val="24"/>
          <w:szCs w:val="24"/>
        </w:rPr>
      </w:pPr>
      <w:r w:rsidRPr="00827919">
        <w:rPr>
          <w:rFonts w:asciiTheme="majorBidi" w:hAnsiTheme="majorBidi" w:cstheme="majorBidi"/>
          <w:color w:val="000000"/>
          <w:sz w:val="24"/>
          <w:szCs w:val="24"/>
        </w:rPr>
        <w:t xml:space="preserve">Granulation by </w:t>
      </w:r>
      <w:r w:rsidRPr="00827919">
        <w:rPr>
          <w:rFonts w:asciiTheme="majorBidi" w:hAnsiTheme="majorBidi" w:cstheme="majorBidi"/>
          <w:sz w:val="24"/>
          <w:szCs w:val="24"/>
          <w:lang w:bidi="ar-IQ"/>
        </w:rPr>
        <w:t>infiltration of fibroblast</w:t>
      </w:r>
      <w:r w:rsidRPr="00827919">
        <w:rPr>
          <w:rFonts w:asciiTheme="majorBidi" w:hAnsiTheme="majorBidi" w:cstheme="majorBidi"/>
          <w:color w:val="000000"/>
          <w:sz w:val="24"/>
          <w:szCs w:val="24"/>
        </w:rPr>
        <w:t xml:space="preserve">, then healing occur within 2-12 months with depressed pigmented scar or </w:t>
      </w:r>
      <w:proofErr w:type="spellStart"/>
      <w:r w:rsidRPr="00827919">
        <w:rPr>
          <w:rFonts w:asciiTheme="majorBidi" w:hAnsiTheme="majorBidi" w:cstheme="majorBidi"/>
          <w:color w:val="000000"/>
          <w:sz w:val="24"/>
          <w:szCs w:val="24"/>
        </w:rPr>
        <w:t>leishmanoma</w:t>
      </w:r>
      <w:proofErr w:type="spellEnd"/>
      <w:r w:rsidRPr="00827919">
        <w:rPr>
          <w:rFonts w:asciiTheme="majorBidi" w:hAnsiTheme="majorBidi" w:cstheme="majorBidi"/>
          <w:color w:val="000000"/>
          <w:sz w:val="24"/>
          <w:szCs w:val="24"/>
        </w:rPr>
        <w:t>.</w:t>
      </w:r>
    </w:p>
    <w:p w:rsidR="00E43362" w:rsidRPr="00827919" w:rsidRDefault="00E43362" w:rsidP="00E43362">
      <w:pPr>
        <w:autoSpaceDE w:val="0"/>
        <w:autoSpaceDN w:val="0"/>
        <w:bidi w:val="0"/>
        <w:adjustRightInd w:val="0"/>
        <w:ind w:left="360"/>
        <w:jc w:val="both"/>
        <w:rPr>
          <w:rFonts w:asciiTheme="majorBidi" w:eastAsia="TimesNewRomanPSMT-Identity-H" w:hAnsiTheme="majorBidi" w:cstheme="majorBidi"/>
          <w:color w:val="000000"/>
          <w:sz w:val="24"/>
          <w:szCs w:val="24"/>
        </w:rPr>
      </w:pPr>
      <w:proofErr w:type="spellStart"/>
      <w:r w:rsidRPr="00827919">
        <w:rPr>
          <w:rFonts w:asciiTheme="majorBidi" w:hAnsiTheme="majorBidi" w:cstheme="majorBidi"/>
          <w:b/>
          <w:bCs/>
          <w:color w:val="000000"/>
          <w:sz w:val="24"/>
          <w:szCs w:val="24"/>
        </w:rPr>
        <w:t>Leishmanoma</w:t>
      </w:r>
      <w:proofErr w:type="spellEnd"/>
      <w:r w:rsidRPr="00827919">
        <w:rPr>
          <w:rFonts w:asciiTheme="majorBidi" w:hAnsiTheme="majorBidi" w:cstheme="majorBidi"/>
          <w:b/>
          <w:bCs/>
          <w:i/>
          <w:iCs/>
          <w:color w:val="000000"/>
          <w:sz w:val="24"/>
          <w:szCs w:val="24"/>
        </w:rPr>
        <w:t xml:space="preserve"> </w:t>
      </w:r>
      <w:r w:rsidRPr="00827919">
        <w:rPr>
          <w:rFonts w:asciiTheme="majorBidi" w:eastAsia="TimesNewRomanPSMT-Identity-H" w:hAnsiTheme="majorBidi" w:cstheme="majorBidi"/>
          <w:color w:val="000000"/>
          <w:sz w:val="24"/>
          <w:szCs w:val="24"/>
        </w:rPr>
        <w:t xml:space="preserve">: a primary </w:t>
      </w:r>
      <w:proofErr w:type="spellStart"/>
      <w:r w:rsidRPr="00827919">
        <w:rPr>
          <w:rFonts w:asciiTheme="majorBidi" w:eastAsia="TimesNewRomanPSMT-Identity-H" w:hAnsiTheme="majorBidi" w:cstheme="majorBidi"/>
          <w:color w:val="000000"/>
          <w:sz w:val="24"/>
          <w:szCs w:val="24"/>
        </w:rPr>
        <w:t>cutaneous</w:t>
      </w:r>
      <w:proofErr w:type="spellEnd"/>
      <w:r w:rsidRPr="00827919">
        <w:rPr>
          <w:rFonts w:asciiTheme="majorBidi" w:eastAsia="TimesNewRomanPSMT-Identity-H" w:hAnsiTheme="majorBidi" w:cstheme="majorBidi"/>
          <w:color w:val="000000"/>
          <w:sz w:val="24"/>
          <w:szCs w:val="24"/>
        </w:rPr>
        <w:t xml:space="preserve"> lesion manifests as a nodule in the skin, which measures 2.5 to 4cm. This is not seen in </w:t>
      </w:r>
      <w:proofErr w:type="spellStart"/>
      <w:r w:rsidRPr="00827919">
        <w:rPr>
          <w:rFonts w:asciiTheme="majorBidi" w:eastAsia="TimesNewRomanPSMT-Identity-H" w:hAnsiTheme="majorBidi" w:cstheme="majorBidi"/>
          <w:color w:val="000000"/>
          <w:sz w:val="24"/>
          <w:szCs w:val="24"/>
        </w:rPr>
        <w:t>kala-azar</w:t>
      </w:r>
      <w:proofErr w:type="spellEnd"/>
      <w:r w:rsidRPr="00827919">
        <w:rPr>
          <w:rFonts w:asciiTheme="majorBidi" w:eastAsia="TimesNewRomanPSMT-Identity-H" w:hAnsiTheme="majorBidi" w:cstheme="majorBidi"/>
          <w:color w:val="000000"/>
          <w:sz w:val="24"/>
          <w:szCs w:val="24"/>
        </w:rPr>
        <w:t xml:space="preserve">. </w:t>
      </w:r>
    </w:p>
    <w:p w:rsidR="00E43362" w:rsidRPr="00827919" w:rsidRDefault="00E43362" w:rsidP="00E43362">
      <w:pPr>
        <w:autoSpaceDE w:val="0"/>
        <w:autoSpaceDN w:val="0"/>
        <w:bidi w:val="0"/>
        <w:adjustRightInd w:val="0"/>
        <w:spacing w:line="360" w:lineRule="auto"/>
        <w:jc w:val="both"/>
        <w:rPr>
          <w:rFonts w:asciiTheme="majorBidi" w:hAnsiTheme="majorBidi" w:cstheme="majorBidi"/>
          <w:color w:val="000000"/>
          <w:sz w:val="24"/>
          <w:szCs w:val="24"/>
        </w:rPr>
      </w:pPr>
      <w:r w:rsidRPr="00827919">
        <w:rPr>
          <w:rFonts w:asciiTheme="majorBidi" w:hAnsiTheme="majorBidi" w:cstheme="majorBidi"/>
          <w:noProof/>
          <w:sz w:val="24"/>
          <w:szCs w:val="24"/>
        </w:rPr>
        <w:drawing>
          <wp:anchor distT="0" distB="0" distL="114300" distR="114300" simplePos="0" relativeHeight="251656704" behindDoc="0" locked="0" layoutInCell="1" allowOverlap="1">
            <wp:simplePos x="0" y="0"/>
            <wp:positionH relativeFrom="column">
              <wp:posOffset>-276225</wp:posOffset>
            </wp:positionH>
            <wp:positionV relativeFrom="paragraph">
              <wp:posOffset>36195</wp:posOffset>
            </wp:positionV>
            <wp:extent cx="6229350" cy="2781300"/>
            <wp:effectExtent l="19050" t="0" r="0" b="0"/>
            <wp:wrapNone/>
            <wp:docPr id="8"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12">
                      <a:lum bright="-10000"/>
                    </a:blip>
                    <a:srcRect/>
                    <a:stretch>
                      <a:fillRect/>
                    </a:stretch>
                  </pic:blipFill>
                  <pic:spPr bwMode="auto">
                    <a:xfrm>
                      <a:off x="0" y="0"/>
                      <a:ext cx="6229350" cy="2781300"/>
                    </a:xfrm>
                    <a:prstGeom prst="rect">
                      <a:avLst/>
                    </a:prstGeom>
                    <a:noFill/>
                  </pic:spPr>
                </pic:pic>
              </a:graphicData>
            </a:graphic>
          </wp:anchor>
        </w:drawing>
      </w:r>
    </w:p>
    <w:p w:rsidR="00E43362" w:rsidRPr="00827919" w:rsidRDefault="00E43362" w:rsidP="00E43362">
      <w:pPr>
        <w:autoSpaceDE w:val="0"/>
        <w:autoSpaceDN w:val="0"/>
        <w:bidi w:val="0"/>
        <w:adjustRightInd w:val="0"/>
        <w:spacing w:line="360" w:lineRule="auto"/>
        <w:jc w:val="both"/>
        <w:rPr>
          <w:rFonts w:asciiTheme="majorBidi" w:hAnsiTheme="majorBidi" w:cstheme="majorBidi"/>
          <w:b/>
          <w:bCs/>
          <w:color w:val="000000"/>
          <w:sz w:val="24"/>
          <w:szCs w:val="24"/>
        </w:rPr>
      </w:pPr>
    </w:p>
    <w:p w:rsidR="00E43362" w:rsidRPr="00827919" w:rsidRDefault="00E43362" w:rsidP="00E43362">
      <w:pPr>
        <w:autoSpaceDE w:val="0"/>
        <w:autoSpaceDN w:val="0"/>
        <w:bidi w:val="0"/>
        <w:adjustRightInd w:val="0"/>
        <w:spacing w:line="360" w:lineRule="auto"/>
        <w:jc w:val="both"/>
        <w:rPr>
          <w:rFonts w:asciiTheme="majorBidi" w:hAnsiTheme="majorBidi" w:cstheme="majorBidi"/>
          <w:b/>
          <w:bCs/>
          <w:color w:val="000000"/>
          <w:sz w:val="24"/>
          <w:szCs w:val="24"/>
        </w:rPr>
      </w:pPr>
    </w:p>
    <w:p w:rsidR="00E43362" w:rsidRPr="00827919" w:rsidRDefault="00E43362" w:rsidP="00E43362">
      <w:pPr>
        <w:autoSpaceDE w:val="0"/>
        <w:autoSpaceDN w:val="0"/>
        <w:bidi w:val="0"/>
        <w:adjustRightInd w:val="0"/>
        <w:spacing w:line="360" w:lineRule="auto"/>
        <w:jc w:val="both"/>
        <w:rPr>
          <w:rFonts w:asciiTheme="majorBidi" w:hAnsiTheme="majorBidi" w:cstheme="majorBidi"/>
          <w:b/>
          <w:bCs/>
          <w:color w:val="000000"/>
          <w:sz w:val="24"/>
          <w:szCs w:val="24"/>
        </w:rPr>
      </w:pPr>
    </w:p>
    <w:p w:rsidR="00E43362" w:rsidRPr="00827919" w:rsidRDefault="00E43362" w:rsidP="00E43362">
      <w:pPr>
        <w:autoSpaceDE w:val="0"/>
        <w:autoSpaceDN w:val="0"/>
        <w:bidi w:val="0"/>
        <w:adjustRightInd w:val="0"/>
        <w:spacing w:line="360" w:lineRule="auto"/>
        <w:jc w:val="both"/>
        <w:rPr>
          <w:rFonts w:asciiTheme="majorBidi" w:hAnsiTheme="majorBidi" w:cstheme="majorBidi"/>
          <w:b/>
          <w:bCs/>
          <w:color w:val="000000"/>
          <w:sz w:val="24"/>
          <w:szCs w:val="24"/>
        </w:rPr>
      </w:pPr>
    </w:p>
    <w:p w:rsidR="00E43362" w:rsidRPr="00827919" w:rsidRDefault="00E43362" w:rsidP="00E43362">
      <w:pPr>
        <w:autoSpaceDE w:val="0"/>
        <w:autoSpaceDN w:val="0"/>
        <w:bidi w:val="0"/>
        <w:adjustRightInd w:val="0"/>
        <w:spacing w:line="360" w:lineRule="auto"/>
        <w:jc w:val="both"/>
        <w:rPr>
          <w:rFonts w:asciiTheme="majorBidi" w:hAnsiTheme="majorBidi" w:cstheme="majorBidi"/>
          <w:b/>
          <w:bCs/>
          <w:color w:val="000000"/>
          <w:sz w:val="24"/>
          <w:szCs w:val="24"/>
        </w:rPr>
      </w:pPr>
    </w:p>
    <w:p w:rsidR="00E43362" w:rsidRPr="00827919" w:rsidRDefault="00E43362" w:rsidP="00E43362">
      <w:pPr>
        <w:autoSpaceDE w:val="0"/>
        <w:autoSpaceDN w:val="0"/>
        <w:bidi w:val="0"/>
        <w:adjustRightInd w:val="0"/>
        <w:spacing w:line="360" w:lineRule="auto"/>
        <w:jc w:val="both"/>
        <w:rPr>
          <w:rFonts w:asciiTheme="majorBidi" w:hAnsiTheme="majorBidi" w:cstheme="majorBidi"/>
          <w:b/>
          <w:bCs/>
          <w:color w:val="000000"/>
          <w:sz w:val="24"/>
          <w:szCs w:val="24"/>
        </w:rPr>
      </w:pPr>
    </w:p>
    <w:p w:rsidR="00E43362" w:rsidRPr="00827919" w:rsidRDefault="00E43362" w:rsidP="00E43362">
      <w:pPr>
        <w:autoSpaceDE w:val="0"/>
        <w:autoSpaceDN w:val="0"/>
        <w:bidi w:val="0"/>
        <w:adjustRightInd w:val="0"/>
        <w:spacing w:line="360" w:lineRule="auto"/>
        <w:jc w:val="both"/>
        <w:rPr>
          <w:rFonts w:asciiTheme="majorBidi" w:hAnsiTheme="majorBidi" w:cstheme="majorBidi"/>
          <w:b/>
          <w:bCs/>
          <w:color w:val="000000"/>
          <w:sz w:val="24"/>
          <w:szCs w:val="24"/>
        </w:rPr>
      </w:pP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sz w:val="24"/>
          <w:szCs w:val="24"/>
        </w:rPr>
      </w:pPr>
      <w:r w:rsidRPr="00827919">
        <w:rPr>
          <w:rFonts w:asciiTheme="majorBidi" w:hAnsiTheme="majorBidi" w:cstheme="majorBidi"/>
          <w:sz w:val="24"/>
          <w:szCs w:val="24"/>
        </w:rPr>
        <w:t xml:space="preserve">Comparison between </w:t>
      </w:r>
      <w:r w:rsidRPr="00827919">
        <w:rPr>
          <w:rFonts w:asciiTheme="majorBidi" w:hAnsiTheme="majorBidi" w:cstheme="majorBidi"/>
          <w:b/>
          <w:bCs/>
          <w:i/>
          <w:iCs/>
          <w:sz w:val="24"/>
          <w:szCs w:val="24"/>
        </w:rPr>
        <w:t>L. tropica</w:t>
      </w:r>
      <w:r w:rsidRPr="00827919">
        <w:rPr>
          <w:rFonts w:asciiTheme="majorBidi" w:hAnsiTheme="majorBidi" w:cstheme="majorBidi"/>
          <w:sz w:val="24"/>
          <w:szCs w:val="24"/>
        </w:rPr>
        <w:t xml:space="preserve"> </w:t>
      </w:r>
      <w:r w:rsidRPr="00827919">
        <w:rPr>
          <w:rFonts w:asciiTheme="majorBidi" w:hAnsiTheme="majorBidi" w:cstheme="majorBidi"/>
          <w:b/>
          <w:bCs/>
          <w:i/>
          <w:iCs/>
          <w:sz w:val="24"/>
          <w:szCs w:val="24"/>
        </w:rPr>
        <w:t>minor</w:t>
      </w:r>
      <w:r w:rsidRPr="00827919">
        <w:rPr>
          <w:rFonts w:asciiTheme="majorBidi" w:hAnsiTheme="majorBidi" w:cstheme="majorBidi"/>
          <w:sz w:val="24"/>
          <w:szCs w:val="24"/>
        </w:rPr>
        <w:t xml:space="preserve"> and </w:t>
      </w:r>
      <w:r w:rsidRPr="00827919">
        <w:rPr>
          <w:rFonts w:asciiTheme="majorBidi" w:hAnsiTheme="majorBidi" w:cstheme="majorBidi"/>
          <w:b/>
          <w:bCs/>
          <w:i/>
          <w:iCs/>
          <w:sz w:val="24"/>
          <w:szCs w:val="24"/>
        </w:rPr>
        <w:t>L. tropica major</w:t>
      </w:r>
    </w:p>
    <w:p w:rsidR="00E43362" w:rsidRPr="00827919" w:rsidRDefault="00E43362" w:rsidP="00E43362">
      <w:pPr>
        <w:autoSpaceDE w:val="0"/>
        <w:autoSpaceDN w:val="0"/>
        <w:bidi w:val="0"/>
        <w:adjustRightInd w:val="0"/>
        <w:spacing w:after="0" w:line="240" w:lineRule="auto"/>
        <w:ind w:hanging="142"/>
        <w:jc w:val="both"/>
        <w:rPr>
          <w:rFonts w:asciiTheme="majorBidi" w:hAnsiTheme="majorBidi" w:cstheme="majorBidi"/>
          <w:sz w:val="24"/>
          <w:szCs w:val="24"/>
        </w:rPr>
      </w:pPr>
      <w:r w:rsidRPr="00827919">
        <w:rPr>
          <w:rFonts w:asciiTheme="majorBidi" w:hAnsiTheme="majorBidi" w:cstheme="majorBidi"/>
          <w:sz w:val="24"/>
          <w:szCs w:val="24"/>
        </w:rPr>
        <w:t xml:space="preserve">1- </w:t>
      </w:r>
      <w:r w:rsidRPr="00827919">
        <w:rPr>
          <w:rFonts w:asciiTheme="majorBidi" w:hAnsiTheme="majorBidi" w:cstheme="majorBidi"/>
          <w:b/>
          <w:bCs/>
          <w:i/>
          <w:iCs/>
          <w:sz w:val="24"/>
          <w:szCs w:val="24"/>
        </w:rPr>
        <w:t>L. tropica</w:t>
      </w:r>
      <w:r w:rsidRPr="00827919">
        <w:rPr>
          <w:rFonts w:asciiTheme="majorBidi" w:hAnsiTheme="majorBidi" w:cstheme="majorBidi"/>
          <w:sz w:val="24"/>
          <w:szCs w:val="24"/>
        </w:rPr>
        <w:t xml:space="preserve"> </w:t>
      </w:r>
      <w:r w:rsidRPr="00827919">
        <w:rPr>
          <w:rFonts w:asciiTheme="majorBidi" w:hAnsiTheme="majorBidi" w:cstheme="majorBidi"/>
          <w:b/>
          <w:bCs/>
          <w:i/>
          <w:iCs/>
          <w:sz w:val="24"/>
          <w:szCs w:val="24"/>
        </w:rPr>
        <w:t>minor</w:t>
      </w:r>
      <w:r w:rsidRPr="00827919">
        <w:rPr>
          <w:rFonts w:asciiTheme="majorBidi" w:hAnsiTheme="majorBidi" w:cstheme="majorBidi"/>
          <w:sz w:val="24"/>
          <w:szCs w:val="24"/>
        </w:rPr>
        <w:t xml:space="preserve">: (causes dry sore or urban </w:t>
      </w:r>
      <w:proofErr w:type="spellStart"/>
      <w:r w:rsidRPr="00827919">
        <w:rPr>
          <w:rFonts w:asciiTheme="majorBidi" w:hAnsiTheme="majorBidi" w:cstheme="majorBidi"/>
          <w:sz w:val="24"/>
          <w:szCs w:val="24"/>
        </w:rPr>
        <w:t>cutaneous</w:t>
      </w:r>
      <w:proofErr w:type="spellEnd"/>
      <w:r w:rsidRPr="00827919">
        <w:rPr>
          <w:rFonts w:asciiTheme="majorBidi" w:hAnsiTheme="majorBidi" w:cstheme="majorBidi"/>
          <w:sz w:val="24"/>
          <w:szCs w:val="24"/>
        </w:rPr>
        <w:t xml:space="preserve"> leishmaniasis).</w:t>
      </w:r>
    </w:p>
    <w:p w:rsidR="00E43362" w:rsidRPr="00827919" w:rsidRDefault="00E43362" w:rsidP="00E43362">
      <w:pPr>
        <w:pStyle w:val="a4"/>
        <w:numPr>
          <w:ilvl w:val="0"/>
          <w:numId w:val="4"/>
        </w:numPr>
        <w:autoSpaceDE w:val="0"/>
        <w:autoSpaceDN w:val="0"/>
        <w:bidi w:val="0"/>
        <w:adjustRightInd w:val="0"/>
        <w:spacing w:after="0" w:line="240" w:lineRule="auto"/>
        <w:ind w:hanging="142"/>
        <w:jc w:val="both"/>
        <w:rPr>
          <w:rFonts w:asciiTheme="majorBidi" w:hAnsiTheme="majorBidi" w:cstheme="majorBidi"/>
          <w:sz w:val="24"/>
          <w:szCs w:val="24"/>
        </w:rPr>
      </w:pPr>
      <w:r w:rsidRPr="00827919">
        <w:rPr>
          <w:rFonts w:asciiTheme="majorBidi" w:hAnsiTheme="majorBidi" w:cstheme="majorBidi"/>
          <w:sz w:val="24"/>
          <w:szCs w:val="24"/>
        </w:rPr>
        <w:t xml:space="preserve">Produce chronic disease that if not treated, lasts for year or longer. </w:t>
      </w:r>
    </w:p>
    <w:p w:rsidR="00E43362" w:rsidRPr="00827919" w:rsidRDefault="00E43362" w:rsidP="00E43362">
      <w:pPr>
        <w:pStyle w:val="a4"/>
        <w:numPr>
          <w:ilvl w:val="0"/>
          <w:numId w:val="4"/>
        </w:numPr>
        <w:autoSpaceDE w:val="0"/>
        <w:autoSpaceDN w:val="0"/>
        <w:bidi w:val="0"/>
        <w:adjustRightInd w:val="0"/>
        <w:spacing w:after="0" w:line="240" w:lineRule="auto"/>
        <w:ind w:hanging="142"/>
        <w:jc w:val="both"/>
        <w:rPr>
          <w:rFonts w:asciiTheme="majorBidi" w:hAnsiTheme="majorBidi" w:cstheme="majorBidi"/>
          <w:sz w:val="24"/>
          <w:szCs w:val="24"/>
        </w:rPr>
      </w:pPr>
      <w:r w:rsidRPr="00827919">
        <w:rPr>
          <w:rFonts w:asciiTheme="majorBidi" w:hAnsiTheme="majorBidi" w:cstheme="majorBidi"/>
          <w:sz w:val="24"/>
          <w:szCs w:val="24"/>
        </w:rPr>
        <w:t>with 2month – 3year incubation period</w:t>
      </w:r>
    </w:p>
    <w:p w:rsidR="00E43362" w:rsidRPr="00827919" w:rsidRDefault="00E43362" w:rsidP="00E43362">
      <w:pPr>
        <w:pStyle w:val="a4"/>
        <w:numPr>
          <w:ilvl w:val="0"/>
          <w:numId w:val="4"/>
        </w:numPr>
        <w:autoSpaceDE w:val="0"/>
        <w:autoSpaceDN w:val="0"/>
        <w:bidi w:val="0"/>
        <w:adjustRightInd w:val="0"/>
        <w:spacing w:after="0" w:line="240" w:lineRule="auto"/>
        <w:ind w:hanging="142"/>
        <w:jc w:val="both"/>
        <w:rPr>
          <w:rFonts w:asciiTheme="majorBidi" w:hAnsiTheme="majorBidi" w:cstheme="majorBidi"/>
          <w:sz w:val="24"/>
          <w:szCs w:val="24"/>
        </w:rPr>
      </w:pPr>
      <w:r w:rsidRPr="00827919">
        <w:rPr>
          <w:rFonts w:asciiTheme="majorBidi" w:hAnsiTheme="majorBidi" w:cstheme="majorBidi"/>
          <w:sz w:val="24"/>
          <w:szCs w:val="24"/>
        </w:rPr>
        <w:t>It is characterized by the production of dry lesions that ulcerate only after several months .</w:t>
      </w:r>
    </w:p>
    <w:p w:rsidR="00E43362" w:rsidRPr="00827919" w:rsidRDefault="00E43362" w:rsidP="00E43362">
      <w:pPr>
        <w:pStyle w:val="a4"/>
        <w:numPr>
          <w:ilvl w:val="0"/>
          <w:numId w:val="4"/>
        </w:numPr>
        <w:autoSpaceDE w:val="0"/>
        <w:autoSpaceDN w:val="0"/>
        <w:bidi w:val="0"/>
        <w:adjustRightInd w:val="0"/>
        <w:spacing w:after="0" w:line="240" w:lineRule="auto"/>
        <w:ind w:hanging="142"/>
        <w:jc w:val="both"/>
        <w:rPr>
          <w:rFonts w:asciiTheme="majorBidi" w:hAnsiTheme="majorBidi" w:cstheme="majorBidi"/>
          <w:sz w:val="24"/>
          <w:szCs w:val="24"/>
        </w:rPr>
      </w:pPr>
      <w:r w:rsidRPr="00827919">
        <w:rPr>
          <w:rFonts w:asciiTheme="majorBidi" w:hAnsiTheme="majorBidi" w:cstheme="majorBidi"/>
          <w:sz w:val="24"/>
          <w:szCs w:val="24"/>
        </w:rPr>
        <w:t>The lesions occur primarily on the face.</w:t>
      </w:r>
    </w:p>
    <w:p w:rsidR="00E43362" w:rsidRPr="00827919" w:rsidRDefault="00E43362" w:rsidP="00E43362">
      <w:pPr>
        <w:pStyle w:val="a4"/>
        <w:numPr>
          <w:ilvl w:val="0"/>
          <w:numId w:val="4"/>
        </w:numPr>
        <w:autoSpaceDE w:val="0"/>
        <w:autoSpaceDN w:val="0"/>
        <w:bidi w:val="0"/>
        <w:adjustRightInd w:val="0"/>
        <w:spacing w:after="0" w:line="240" w:lineRule="auto"/>
        <w:ind w:hanging="142"/>
        <w:jc w:val="both"/>
        <w:rPr>
          <w:rFonts w:asciiTheme="majorBidi" w:hAnsiTheme="majorBidi" w:cstheme="majorBidi"/>
          <w:sz w:val="24"/>
          <w:szCs w:val="24"/>
        </w:rPr>
      </w:pPr>
      <w:r w:rsidRPr="00827919">
        <w:rPr>
          <w:rFonts w:asciiTheme="majorBidi" w:hAnsiTheme="majorBidi" w:cstheme="majorBidi"/>
          <w:sz w:val="24"/>
          <w:szCs w:val="24"/>
        </w:rPr>
        <w:t>The lesions are dry and non ulcerated.</w:t>
      </w:r>
    </w:p>
    <w:p w:rsidR="00E43362" w:rsidRPr="00827919" w:rsidRDefault="00E43362" w:rsidP="00E43362">
      <w:pPr>
        <w:pStyle w:val="a4"/>
        <w:numPr>
          <w:ilvl w:val="0"/>
          <w:numId w:val="4"/>
        </w:numPr>
        <w:autoSpaceDE w:val="0"/>
        <w:autoSpaceDN w:val="0"/>
        <w:bidi w:val="0"/>
        <w:adjustRightInd w:val="0"/>
        <w:spacing w:after="0" w:line="240" w:lineRule="auto"/>
        <w:ind w:hanging="142"/>
        <w:jc w:val="both"/>
        <w:rPr>
          <w:rFonts w:asciiTheme="majorBidi" w:hAnsiTheme="majorBidi" w:cstheme="majorBidi"/>
          <w:sz w:val="24"/>
          <w:szCs w:val="24"/>
        </w:rPr>
      </w:pPr>
      <w:r w:rsidRPr="00827919">
        <w:rPr>
          <w:rFonts w:asciiTheme="majorBidi" w:hAnsiTheme="majorBidi" w:cstheme="majorBidi"/>
          <w:sz w:val="24"/>
          <w:szCs w:val="24"/>
        </w:rPr>
        <w:t>It is found in urban areas, it is found in Iraq and around the Mediterranean basin and in Asia Minor, Afghanistan, India and Kenya.</w:t>
      </w:r>
    </w:p>
    <w:p w:rsidR="00E43362" w:rsidRPr="00827919" w:rsidRDefault="00E43362" w:rsidP="00E43362">
      <w:pPr>
        <w:pStyle w:val="a4"/>
        <w:numPr>
          <w:ilvl w:val="0"/>
          <w:numId w:val="4"/>
        </w:numPr>
        <w:autoSpaceDE w:val="0"/>
        <w:autoSpaceDN w:val="0"/>
        <w:bidi w:val="0"/>
        <w:adjustRightInd w:val="0"/>
        <w:spacing w:after="0" w:line="240" w:lineRule="auto"/>
        <w:ind w:hanging="142"/>
        <w:jc w:val="both"/>
        <w:rPr>
          <w:rFonts w:asciiTheme="majorBidi" w:hAnsiTheme="majorBidi" w:cstheme="majorBidi"/>
          <w:sz w:val="24"/>
          <w:szCs w:val="24"/>
        </w:rPr>
      </w:pPr>
      <w:r w:rsidRPr="00827919">
        <w:rPr>
          <w:rFonts w:asciiTheme="majorBidi" w:hAnsiTheme="majorBidi" w:cstheme="majorBidi"/>
          <w:sz w:val="24"/>
          <w:szCs w:val="24"/>
        </w:rPr>
        <w:t>The dog may be a natural host.</w:t>
      </w: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sz w:val="24"/>
          <w:szCs w:val="24"/>
        </w:rPr>
      </w:pPr>
      <w:r w:rsidRPr="00827919">
        <w:rPr>
          <w:rFonts w:asciiTheme="majorBidi" w:hAnsiTheme="majorBidi" w:cstheme="majorBidi"/>
          <w:b/>
          <w:bCs/>
          <w:i/>
          <w:iCs/>
          <w:sz w:val="24"/>
          <w:szCs w:val="24"/>
        </w:rPr>
        <w:t>2. L. tropica major</w:t>
      </w:r>
      <w:r w:rsidRPr="00827919">
        <w:rPr>
          <w:rFonts w:asciiTheme="majorBidi" w:hAnsiTheme="majorBidi" w:cstheme="majorBidi"/>
          <w:sz w:val="24"/>
          <w:szCs w:val="24"/>
        </w:rPr>
        <w:t xml:space="preserve">: (causes wet sore or rural </w:t>
      </w:r>
      <w:proofErr w:type="spellStart"/>
      <w:r w:rsidRPr="00827919">
        <w:rPr>
          <w:rFonts w:asciiTheme="majorBidi" w:hAnsiTheme="majorBidi" w:cstheme="majorBidi"/>
          <w:sz w:val="24"/>
          <w:szCs w:val="24"/>
        </w:rPr>
        <w:t>cutaneous</w:t>
      </w:r>
      <w:proofErr w:type="spellEnd"/>
      <w:r w:rsidRPr="00827919">
        <w:rPr>
          <w:rFonts w:asciiTheme="majorBidi" w:hAnsiTheme="majorBidi" w:cstheme="majorBidi"/>
          <w:sz w:val="24"/>
          <w:szCs w:val="24"/>
        </w:rPr>
        <w:t xml:space="preserve"> leishmaniasis).</w:t>
      </w:r>
    </w:p>
    <w:p w:rsidR="00E43362" w:rsidRPr="00827919" w:rsidRDefault="00E43362" w:rsidP="00E43362">
      <w:pPr>
        <w:pStyle w:val="a4"/>
        <w:numPr>
          <w:ilvl w:val="0"/>
          <w:numId w:val="5"/>
        </w:numPr>
        <w:autoSpaceDE w:val="0"/>
        <w:autoSpaceDN w:val="0"/>
        <w:bidi w:val="0"/>
        <w:adjustRightInd w:val="0"/>
        <w:spacing w:after="0" w:line="240" w:lineRule="auto"/>
        <w:jc w:val="both"/>
        <w:rPr>
          <w:rFonts w:asciiTheme="majorBidi" w:hAnsiTheme="majorBidi" w:cstheme="majorBidi"/>
          <w:sz w:val="24"/>
          <w:szCs w:val="24"/>
        </w:rPr>
      </w:pPr>
      <w:r w:rsidRPr="00827919">
        <w:rPr>
          <w:rFonts w:asciiTheme="majorBidi" w:hAnsiTheme="majorBidi" w:cstheme="majorBidi"/>
          <w:sz w:val="24"/>
          <w:szCs w:val="24"/>
        </w:rPr>
        <w:t>Produces an acute infection with duration of 3-6 months.</w:t>
      </w:r>
    </w:p>
    <w:p w:rsidR="00E43362" w:rsidRPr="00827919" w:rsidRDefault="00E43362" w:rsidP="00E43362">
      <w:pPr>
        <w:pStyle w:val="a4"/>
        <w:numPr>
          <w:ilvl w:val="0"/>
          <w:numId w:val="5"/>
        </w:numPr>
        <w:autoSpaceDE w:val="0"/>
        <w:autoSpaceDN w:val="0"/>
        <w:bidi w:val="0"/>
        <w:adjustRightInd w:val="0"/>
        <w:spacing w:after="0" w:line="240" w:lineRule="auto"/>
        <w:jc w:val="both"/>
        <w:rPr>
          <w:rFonts w:asciiTheme="majorBidi" w:hAnsiTheme="majorBidi" w:cstheme="majorBidi"/>
          <w:sz w:val="24"/>
          <w:szCs w:val="24"/>
        </w:rPr>
      </w:pPr>
      <w:r w:rsidRPr="00827919">
        <w:rPr>
          <w:rFonts w:asciiTheme="majorBidi" w:hAnsiTheme="majorBidi" w:cstheme="majorBidi"/>
          <w:sz w:val="24"/>
          <w:szCs w:val="24"/>
        </w:rPr>
        <w:t>With as little as 2 weeks incubation period.</w:t>
      </w:r>
    </w:p>
    <w:p w:rsidR="00E43362" w:rsidRPr="00827919" w:rsidRDefault="00E43362" w:rsidP="00E43362">
      <w:pPr>
        <w:pStyle w:val="a4"/>
        <w:numPr>
          <w:ilvl w:val="0"/>
          <w:numId w:val="5"/>
        </w:numPr>
        <w:autoSpaceDE w:val="0"/>
        <w:autoSpaceDN w:val="0"/>
        <w:bidi w:val="0"/>
        <w:adjustRightInd w:val="0"/>
        <w:spacing w:after="0" w:line="240" w:lineRule="auto"/>
        <w:jc w:val="both"/>
        <w:rPr>
          <w:rFonts w:asciiTheme="majorBidi" w:hAnsiTheme="majorBidi" w:cstheme="majorBidi"/>
          <w:sz w:val="24"/>
          <w:szCs w:val="24"/>
        </w:rPr>
      </w:pPr>
      <w:r w:rsidRPr="00827919">
        <w:rPr>
          <w:rFonts w:asciiTheme="majorBidi" w:hAnsiTheme="majorBidi" w:cstheme="majorBidi"/>
          <w:sz w:val="24"/>
          <w:szCs w:val="24"/>
        </w:rPr>
        <w:t>The lesions occur primarily on the lower limb.</w:t>
      </w:r>
    </w:p>
    <w:p w:rsidR="00E43362" w:rsidRPr="00827919" w:rsidRDefault="00E43362" w:rsidP="00E43362">
      <w:pPr>
        <w:pStyle w:val="a4"/>
        <w:numPr>
          <w:ilvl w:val="0"/>
          <w:numId w:val="5"/>
        </w:numPr>
        <w:autoSpaceDE w:val="0"/>
        <w:autoSpaceDN w:val="0"/>
        <w:bidi w:val="0"/>
        <w:adjustRightInd w:val="0"/>
        <w:spacing w:after="0" w:line="240" w:lineRule="auto"/>
        <w:jc w:val="both"/>
        <w:rPr>
          <w:rFonts w:asciiTheme="majorBidi" w:hAnsiTheme="majorBidi" w:cstheme="majorBidi"/>
          <w:sz w:val="24"/>
          <w:szCs w:val="24"/>
        </w:rPr>
      </w:pPr>
      <w:r w:rsidRPr="00827919">
        <w:rPr>
          <w:rFonts w:asciiTheme="majorBidi" w:hAnsiTheme="majorBidi" w:cstheme="majorBidi"/>
          <w:sz w:val="24"/>
          <w:szCs w:val="24"/>
        </w:rPr>
        <w:t>The lesions are moist and tend to ulcerate very early.</w:t>
      </w:r>
    </w:p>
    <w:p w:rsidR="00E43362" w:rsidRPr="00827919" w:rsidRDefault="00E43362" w:rsidP="00E43362">
      <w:pPr>
        <w:pStyle w:val="a4"/>
        <w:numPr>
          <w:ilvl w:val="0"/>
          <w:numId w:val="5"/>
        </w:numPr>
        <w:autoSpaceDE w:val="0"/>
        <w:autoSpaceDN w:val="0"/>
        <w:bidi w:val="0"/>
        <w:adjustRightInd w:val="0"/>
        <w:spacing w:after="0" w:line="240" w:lineRule="auto"/>
        <w:jc w:val="both"/>
        <w:rPr>
          <w:rFonts w:asciiTheme="majorBidi" w:hAnsiTheme="majorBidi" w:cstheme="majorBidi"/>
          <w:sz w:val="24"/>
          <w:szCs w:val="24"/>
        </w:rPr>
      </w:pPr>
      <w:r w:rsidRPr="00827919">
        <w:rPr>
          <w:rFonts w:asciiTheme="majorBidi" w:hAnsiTheme="majorBidi" w:cstheme="majorBidi"/>
          <w:sz w:val="24"/>
          <w:szCs w:val="24"/>
        </w:rPr>
        <w:t>There may be secondary or satellite lesions.</w:t>
      </w:r>
    </w:p>
    <w:p w:rsidR="00E43362" w:rsidRPr="00827919" w:rsidRDefault="00E43362" w:rsidP="00E43362">
      <w:pPr>
        <w:pStyle w:val="a4"/>
        <w:numPr>
          <w:ilvl w:val="0"/>
          <w:numId w:val="5"/>
        </w:numPr>
        <w:autoSpaceDE w:val="0"/>
        <w:autoSpaceDN w:val="0"/>
        <w:bidi w:val="0"/>
        <w:adjustRightInd w:val="0"/>
        <w:spacing w:after="0" w:line="240" w:lineRule="auto"/>
        <w:jc w:val="both"/>
        <w:rPr>
          <w:rFonts w:asciiTheme="majorBidi" w:hAnsiTheme="majorBidi" w:cstheme="majorBidi"/>
          <w:sz w:val="24"/>
          <w:szCs w:val="24"/>
        </w:rPr>
      </w:pPr>
      <w:r w:rsidRPr="00827919">
        <w:rPr>
          <w:rFonts w:asciiTheme="majorBidi" w:hAnsiTheme="majorBidi" w:cstheme="majorBidi"/>
          <w:i/>
          <w:iCs/>
          <w:sz w:val="24"/>
          <w:szCs w:val="24"/>
        </w:rPr>
        <w:t xml:space="preserve">L. major </w:t>
      </w:r>
      <w:r w:rsidRPr="00827919">
        <w:rPr>
          <w:rFonts w:asciiTheme="majorBidi" w:hAnsiTheme="majorBidi" w:cstheme="majorBidi"/>
          <w:sz w:val="24"/>
          <w:szCs w:val="24"/>
        </w:rPr>
        <w:t>occurs in Asia Minor, Middle East (Iran, Syria, Palestine and Jordan) and in north and middle Africa.</w:t>
      </w:r>
    </w:p>
    <w:p w:rsidR="00E43362" w:rsidRPr="00827919" w:rsidRDefault="00E43362" w:rsidP="00E43362">
      <w:pPr>
        <w:pStyle w:val="a4"/>
        <w:numPr>
          <w:ilvl w:val="0"/>
          <w:numId w:val="5"/>
        </w:numPr>
        <w:autoSpaceDE w:val="0"/>
        <w:autoSpaceDN w:val="0"/>
        <w:bidi w:val="0"/>
        <w:adjustRightInd w:val="0"/>
        <w:spacing w:after="0" w:line="240" w:lineRule="auto"/>
        <w:jc w:val="both"/>
        <w:rPr>
          <w:rFonts w:asciiTheme="majorBidi" w:hAnsiTheme="majorBidi" w:cstheme="majorBidi"/>
          <w:sz w:val="24"/>
          <w:szCs w:val="24"/>
        </w:rPr>
      </w:pPr>
      <w:r w:rsidRPr="00827919">
        <w:rPr>
          <w:rFonts w:asciiTheme="majorBidi" w:hAnsiTheme="majorBidi" w:cstheme="majorBidi"/>
          <w:sz w:val="24"/>
          <w:szCs w:val="24"/>
        </w:rPr>
        <w:t>It is primarily a disease of rural areas.</w:t>
      </w:r>
    </w:p>
    <w:p w:rsidR="00E43362" w:rsidRPr="00827919" w:rsidRDefault="00E43362" w:rsidP="00E43362">
      <w:pPr>
        <w:pStyle w:val="a4"/>
        <w:numPr>
          <w:ilvl w:val="0"/>
          <w:numId w:val="5"/>
        </w:numPr>
        <w:autoSpaceDE w:val="0"/>
        <w:autoSpaceDN w:val="0"/>
        <w:bidi w:val="0"/>
        <w:adjustRightInd w:val="0"/>
        <w:spacing w:after="0" w:line="240" w:lineRule="auto"/>
        <w:jc w:val="both"/>
        <w:rPr>
          <w:rFonts w:asciiTheme="majorBidi" w:hAnsiTheme="majorBidi" w:cstheme="majorBidi"/>
          <w:color w:val="231F20"/>
          <w:sz w:val="24"/>
          <w:szCs w:val="24"/>
        </w:rPr>
      </w:pPr>
      <w:r w:rsidRPr="00827919">
        <w:rPr>
          <w:rFonts w:asciiTheme="majorBidi" w:hAnsiTheme="majorBidi" w:cstheme="majorBidi"/>
          <w:sz w:val="24"/>
          <w:szCs w:val="24"/>
        </w:rPr>
        <w:t>Reservoir hosts (Rodents) are important source of human infection.</w:t>
      </w:r>
    </w:p>
    <w:p w:rsidR="00AE4056" w:rsidRDefault="00AE4056" w:rsidP="00E43362">
      <w:pPr>
        <w:autoSpaceDE w:val="0"/>
        <w:autoSpaceDN w:val="0"/>
        <w:bidi w:val="0"/>
        <w:adjustRightInd w:val="0"/>
        <w:spacing w:after="0" w:line="240" w:lineRule="auto"/>
        <w:rPr>
          <w:rFonts w:asciiTheme="majorBidi" w:hAnsiTheme="majorBidi" w:cstheme="majorBidi"/>
          <w:color w:val="231F20"/>
          <w:sz w:val="24"/>
          <w:szCs w:val="24"/>
        </w:rPr>
      </w:pPr>
    </w:p>
    <w:p w:rsidR="00AE4056" w:rsidRDefault="00AE4056" w:rsidP="00AE4056">
      <w:pPr>
        <w:autoSpaceDE w:val="0"/>
        <w:autoSpaceDN w:val="0"/>
        <w:bidi w:val="0"/>
        <w:adjustRightInd w:val="0"/>
        <w:spacing w:after="0" w:line="240" w:lineRule="auto"/>
        <w:rPr>
          <w:rFonts w:asciiTheme="majorBidi" w:hAnsiTheme="majorBidi" w:cstheme="majorBidi"/>
          <w:color w:val="231F20"/>
          <w:sz w:val="24"/>
          <w:szCs w:val="24"/>
        </w:rPr>
      </w:pPr>
    </w:p>
    <w:p w:rsidR="00E43362" w:rsidRPr="00827919" w:rsidRDefault="00E43362" w:rsidP="00AE4056">
      <w:pPr>
        <w:autoSpaceDE w:val="0"/>
        <w:autoSpaceDN w:val="0"/>
        <w:bidi w:val="0"/>
        <w:adjustRightInd w:val="0"/>
        <w:spacing w:after="0" w:line="240" w:lineRule="auto"/>
        <w:rPr>
          <w:rFonts w:asciiTheme="majorBidi" w:hAnsiTheme="majorBidi" w:cstheme="majorBidi"/>
          <w:color w:val="231F20"/>
          <w:sz w:val="24"/>
          <w:szCs w:val="24"/>
        </w:rPr>
      </w:pPr>
      <w:r w:rsidRPr="00827919">
        <w:rPr>
          <w:rFonts w:asciiTheme="majorBidi" w:hAnsiTheme="majorBidi" w:cstheme="majorBidi"/>
          <w:noProof/>
          <w:sz w:val="24"/>
          <w:szCs w:val="24"/>
        </w:rPr>
        <w:lastRenderedPageBreak/>
        <w:drawing>
          <wp:anchor distT="0" distB="0" distL="114300" distR="114300" simplePos="0" relativeHeight="251660800" behindDoc="0" locked="0" layoutInCell="1" allowOverlap="1">
            <wp:simplePos x="0" y="0"/>
            <wp:positionH relativeFrom="column">
              <wp:posOffset>381000</wp:posOffset>
            </wp:positionH>
            <wp:positionV relativeFrom="paragraph">
              <wp:posOffset>69850</wp:posOffset>
            </wp:positionV>
            <wp:extent cx="2209800" cy="1428750"/>
            <wp:effectExtent l="19050" t="0" r="0" b="0"/>
            <wp:wrapNone/>
            <wp:docPr id="12" name="صورة 12" descr="IMG_8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8326"/>
                    <pic:cNvPicPr>
                      <a:picLocks noChangeAspect="1" noChangeArrowheads="1"/>
                    </pic:cNvPicPr>
                  </pic:nvPicPr>
                  <pic:blipFill>
                    <a:blip r:embed="rId13" cstate="print"/>
                    <a:srcRect/>
                    <a:stretch>
                      <a:fillRect/>
                    </a:stretch>
                  </pic:blipFill>
                  <pic:spPr bwMode="auto">
                    <a:xfrm>
                      <a:off x="0" y="0"/>
                      <a:ext cx="2209800" cy="1428750"/>
                    </a:xfrm>
                    <a:prstGeom prst="rect">
                      <a:avLst/>
                    </a:prstGeom>
                    <a:noFill/>
                  </pic:spPr>
                </pic:pic>
              </a:graphicData>
            </a:graphic>
          </wp:anchor>
        </w:drawing>
      </w:r>
      <w:r w:rsidRPr="00827919">
        <w:rPr>
          <w:rFonts w:asciiTheme="majorBidi" w:hAnsiTheme="majorBidi" w:cstheme="majorBidi"/>
          <w:noProof/>
          <w:sz w:val="24"/>
          <w:szCs w:val="24"/>
        </w:rPr>
        <w:drawing>
          <wp:anchor distT="0" distB="0" distL="114300" distR="114300" simplePos="0" relativeHeight="251661824" behindDoc="0" locked="0" layoutInCell="1" allowOverlap="1">
            <wp:simplePos x="0" y="0"/>
            <wp:positionH relativeFrom="column">
              <wp:posOffset>2857500</wp:posOffset>
            </wp:positionH>
            <wp:positionV relativeFrom="paragraph">
              <wp:posOffset>69850</wp:posOffset>
            </wp:positionV>
            <wp:extent cx="2009775" cy="1447800"/>
            <wp:effectExtent l="19050" t="0" r="9525" b="0"/>
            <wp:wrapNone/>
            <wp:docPr id="13" name="صورة 13" descr="IMG_9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9025"/>
                    <pic:cNvPicPr>
                      <a:picLocks noChangeAspect="1" noChangeArrowheads="1"/>
                    </pic:cNvPicPr>
                  </pic:nvPicPr>
                  <pic:blipFill>
                    <a:blip r:embed="rId14"/>
                    <a:srcRect/>
                    <a:stretch>
                      <a:fillRect/>
                    </a:stretch>
                  </pic:blipFill>
                  <pic:spPr bwMode="auto">
                    <a:xfrm>
                      <a:off x="0" y="0"/>
                      <a:ext cx="2009775" cy="1447800"/>
                    </a:xfrm>
                    <a:prstGeom prst="rect">
                      <a:avLst/>
                    </a:prstGeom>
                    <a:noFill/>
                  </pic:spPr>
                </pic:pic>
              </a:graphicData>
            </a:graphic>
          </wp:anchor>
        </w:drawing>
      </w: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b/>
          <w:bCs/>
          <w:sz w:val="24"/>
          <w:szCs w:val="24"/>
        </w:rPr>
      </w:pP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b/>
          <w:bCs/>
          <w:sz w:val="24"/>
          <w:szCs w:val="24"/>
        </w:rPr>
      </w:pP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b/>
          <w:bCs/>
          <w:sz w:val="24"/>
          <w:szCs w:val="24"/>
        </w:rPr>
      </w:pP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b/>
          <w:bCs/>
          <w:sz w:val="24"/>
          <w:szCs w:val="24"/>
        </w:rPr>
      </w:pP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b/>
          <w:bCs/>
          <w:sz w:val="24"/>
          <w:szCs w:val="24"/>
        </w:rPr>
      </w:pP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b/>
          <w:bCs/>
          <w:sz w:val="24"/>
          <w:szCs w:val="24"/>
        </w:rPr>
      </w:pP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b/>
          <w:bCs/>
          <w:sz w:val="24"/>
          <w:szCs w:val="24"/>
        </w:rPr>
      </w:pP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b/>
          <w:bCs/>
          <w:sz w:val="24"/>
          <w:szCs w:val="24"/>
        </w:rPr>
      </w:pP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b/>
          <w:bCs/>
          <w:sz w:val="24"/>
          <w:szCs w:val="24"/>
        </w:rPr>
      </w:pP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b/>
          <w:bCs/>
          <w:sz w:val="24"/>
          <w:szCs w:val="24"/>
        </w:rPr>
      </w:pPr>
      <w:r w:rsidRPr="00827919">
        <w:rPr>
          <w:rFonts w:asciiTheme="majorBidi" w:hAnsiTheme="majorBidi" w:cstheme="majorBidi"/>
          <w:b/>
          <w:bCs/>
          <w:sz w:val="24"/>
          <w:szCs w:val="24"/>
        </w:rPr>
        <w:t>Diagnosis</w:t>
      </w:r>
    </w:p>
    <w:p w:rsidR="00E43362" w:rsidRPr="00827919" w:rsidRDefault="00E43362" w:rsidP="00E43362">
      <w:pPr>
        <w:pStyle w:val="a4"/>
        <w:numPr>
          <w:ilvl w:val="0"/>
          <w:numId w:val="6"/>
        </w:numPr>
        <w:autoSpaceDE w:val="0"/>
        <w:autoSpaceDN w:val="0"/>
        <w:bidi w:val="0"/>
        <w:adjustRightInd w:val="0"/>
        <w:spacing w:after="0" w:line="240" w:lineRule="auto"/>
        <w:jc w:val="both"/>
        <w:rPr>
          <w:rFonts w:asciiTheme="majorBidi" w:hAnsiTheme="majorBidi" w:cstheme="majorBidi"/>
          <w:sz w:val="24"/>
          <w:szCs w:val="24"/>
        </w:rPr>
      </w:pPr>
      <w:r w:rsidRPr="00827919">
        <w:rPr>
          <w:rFonts w:asciiTheme="majorBidi" w:hAnsiTheme="majorBidi" w:cstheme="majorBidi"/>
          <w:sz w:val="24"/>
          <w:szCs w:val="24"/>
        </w:rPr>
        <w:t>Usually made in endemic areas on clinical grounds</w:t>
      </w:r>
    </w:p>
    <w:p w:rsidR="00E43362" w:rsidRPr="00827919" w:rsidRDefault="00E43362" w:rsidP="00E43362">
      <w:pPr>
        <w:pStyle w:val="a4"/>
        <w:numPr>
          <w:ilvl w:val="0"/>
          <w:numId w:val="7"/>
        </w:numPr>
        <w:autoSpaceDE w:val="0"/>
        <w:autoSpaceDN w:val="0"/>
        <w:bidi w:val="0"/>
        <w:adjustRightInd w:val="0"/>
        <w:spacing w:after="0" w:line="240" w:lineRule="auto"/>
        <w:jc w:val="both"/>
        <w:rPr>
          <w:rFonts w:asciiTheme="majorBidi" w:hAnsiTheme="majorBidi" w:cstheme="majorBidi"/>
          <w:sz w:val="24"/>
          <w:szCs w:val="24"/>
        </w:rPr>
      </w:pPr>
      <w:r w:rsidRPr="00827919">
        <w:rPr>
          <w:rFonts w:asciiTheme="majorBidi" w:hAnsiTheme="majorBidi" w:cstheme="majorBidi"/>
          <w:sz w:val="24"/>
          <w:szCs w:val="24"/>
        </w:rPr>
        <w:t xml:space="preserve">Microscopic detection of </w:t>
      </w:r>
      <w:proofErr w:type="spellStart"/>
      <w:r w:rsidRPr="00827919">
        <w:rPr>
          <w:rFonts w:asciiTheme="majorBidi" w:hAnsiTheme="majorBidi" w:cstheme="majorBidi"/>
          <w:sz w:val="24"/>
          <w:szCs w:val="24"/>
        </w:rPr>
        <w:t>amastigotes</w:t>
      </w:r>
      <w:proofErr w:type="spellEnd"/>
      <w:r w:rsidRPr="00827919">
        <w:rPr>
          <w:rFonts w:asciiTheme="majorBidi" w:hAnsiTheme="majorBidi" w:cstheme="majorBidi"/>
          <w:sz w:val="24"/>
          <w:szCs w:val="24"/>
        </w:rPr>
        <w:t xml:space="preserve"> (L.D. bodies) within large </w:t>
      </w:r>
      <w:proofErr w:type="spellStart"/>
      <w:r w:rsidRPr="00827919">
        <w:rPr>
          <w:rFonts w:asciiTheme="majorBidi" w:hAnsiTheme="majorBidi" w:cstheme="majorBidi"/>
          <w:sz w:val="24"/>
          <w:szCs w:val="24"/>
        </w:rPr>
        <w:t>monocytic</w:t>
      </w:r>
      <w:proofErr w:type="spellEnd"/>
      <w:r w:rsidRPr="00827919">
        <w:rPr>
          <w:rFonts w:asciiTheme="majorBidi" w:hAnsiTheme="majorBidi" w:cstheme="majorBidi"/>
          <w:sz w:val="24"/>
          <w:szCs w:val="24"/>
        </w:rPr>
        <w:t xml:space="preserve"> cells in </w:t>
      </w:r>
      <w:proofErr w:type="spellStart"/>
      <w:r w:rsidRPr="00827919">
        <w:rPr>
          <w:rFonts w:asciiTheme="majorBidi" w:hAnsiTheme="majorBidi" w:cstheme="majorBidi"/>
          <w:sz w:val="24"/>
          <w:szCs w:val="24"/>
        </w:rPr>
        <w:t>Giemsa</w:t>
      </w:r>
      <w:proofErr w:type="spellEnd"/>
      <w:r w:rsidRPr="00827919">
        <w:rPr>
          <w:rFonts w:asciiTheme="majorBidi" w:hAnsiTheme="majorBidi" w:cstheme="majorBidi"/>
          <w:sz w:val="24"/>
          <w:szCs w:val="24"/>
        </w:rPr>
        <w:t xml:space="preserve"> stained smear obtained by aspiration of fluid from beneath the ulcer bed, especially its active borders. Scraping taken from the ulcer surface do not reveal the organisms, which are destroyed in areas secondarily infected with bacteria.</w:t>
      </w: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sz w:val="24"/>
          <w:szCs w:val="24"/>
        </w:rPr>
      </w:pPr>
      <w:r w:rsidRPr="00827919">
        <w:rPr>
          <w:rFonts w:asciiTheme="majorBidi" w:hAnsiTheme="majorBidi" w:cstheme="majorBidi"/>
          <w:noProof/>
          <w:sz w:val="24"/>
          <w:szCs w:val="24"/>
        </w:rPr>
        <w:drawing>
          <wp:anchor distT="0" distB="0" distL="114300" distR="114300" simplePos="0" relativeHeight="251659776" behindDoc="0" locked="0" layoutInCell="1" allowOverlap="1">
            <wp:simplePos x="0" y="0"/>
            <wp:positionH relativeFrom="column">
              <wp:posOffset>533400</wp:posOffset>
            </wp:positionH>
            <wp:positionV relativeFrom="paragraph">
              <wp:posOffset>84455</wp:posOffset>
            </wp:positionV>
            <wp:extent cx="4695825" cy="1009650"/>
            <wp:effectExtent l="19050" t="0" r="9525" b="0"/>
            <wp:wrapNone/>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lum bright="-10000"/>
                    </a:blip>
                    <a:srcRect/>
                    <a:stretch>
                      <a:fillRect/>
                    </a:stretch>
                  </pic:blipFill>
                  <pic:spPr bwMode="auto">
                    <a:xfrm>
                      <a:off x="0" y="0"/>
                      <a:ext cx="4695825" cy="1009650"/>
                    </a:xfrm>
                    <a:prstGeom prst="rect">
                      <a:avLst/>
                    </a:prstGeom>
                    <a:noFill/>
                  </pic:spPr>
                </pic:pic>
              </a:graphicData>
            </a:graphic>
          </wp:anchor>
        </w:drawing>
      </w: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sz w:val="24"/>
          <w:szCs w:val="24"/>
        </w:rPr>
      </w:pP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b/>
          <w:bCs/>
          <w:sz w:val="24"/>
          <w:szCs w:val="24"/>
        </w:rPr>
      </w:pP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b/>
          <w:bCs/>
          <w:sz w:val="24"/>
          <w:szCs w:val="24"/>
        </w:rPr>
      </w:pP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b/>
          <w:bCs/>
          <w:sz w:val="24"/>
          <w:szCs w:val="24"/>
        </w:rPr>
      </w:pP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b/>
          <w:bCs/>
          <w:sz w:val="24"/>
          <w:szCs w:val="24"/>
        </w:rPr>
      </w:pP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b/>
          <w:bCs/>
          <w:sz w:val="24"/>
          <w:szCs w:val="24"/>
        </w:rPr>
      </w:pP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b/>
          <w:bCs/>
          <w:sz w:val="24"/>
          <w:szCs w:val="24"/>
        </w:rPr>
      </w:pPr>
      <w:r w:rsidRPr="00827919">
        <w:rPr>
          <w:rFonts w:asciiTheme="majorBidi" w:hAnsiTheme="majorBidi" w:cstheme="majorBidi"/>
          <w:b/>
          <w:bCs/>
          <w:sz w:val="24"/>
          <w:szCs w:val="24"/>
        </w:rPr>
        <w:t>Treatment</w:t>
      </w: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sz w:val="24"/>
          <w:szCs w:val="24"/>
        </w:rPr>
      </w:pPr>
      <w:r w:rsidRPr="00827919">
        <w:rPr>
          <w:rFonts w:asciiTheme="majorBidi" w:hAnsiTheme="majorBidi" w:cstheme="majorBidi"/>
          <w:sz w:val="24"/>
          <w:szCs w:val="24"/>
        </w:rPr>
        <w:t xml:space="preserve">1- Sodium </w:t>
      </w:r>
      <w:proofErr w:type="spellStart"/>
      <w:r w:rsidRPr="00827919">
        <w:rPr>
          <w:rFonts w:asciiTheme="majorBidi" w:hAnsiTheme="majorBidi" w:cstheme="majorBidi"/>
          <w:sz w:val="24"/>
          <w:szCs w:val="24"/>
        </w:rPr>
        <w:t>stibogluconate</w:t>
      </w:r>
      <w:proofErr w:type="spellEnd"/>
      <w:r w:rsidRPr="00827919">
        <w:rPr>
          <w:rFonts w:asciiTheme="majorBidi" w:hAnsiTheme="majorBidi" w:cstheme="majorBidi"/>
          <w:sz w:val="24"/>
          <w:szCs w:val="24"/>
        </w:rPr>
        <w:t xml:space="preserve"> (</w:t>
      </w:r>
      <w:proofErr w:type="spellStart"/>
      <w:r w:rsidRPr="00827919">
        <w:rPr>
          <w:rFonts w:asciiTheme="majorBidi" w:hAnsiTheme="majorBidi" w:cstheme="majorBidi"/>
          <w:sz w:val="24"/>
          <w:szCs w:val="24"/>
        </w:rPr>
        <w:t>Pentostam</w:t>
      </w:r>
      <w:proofErr w:type="spellEnd"/>
      <w:r w:rsidRPr="00827919">
        <w:rPr>
          <w:rFonts w:asciiTheme="majorBidi" w:hAnsiTheme="majorBidi" w:cstheme="majorBidi"/>
          <w:sz w:val="24"/>
          <w:szCs w:val="24"/>
        </w:rPr>
        <w:t>)</w:t>
      </w:r>
    </w:p>
    <w:p w:rsidR="00E43362" w:rsidRPr="00827919" w:rsidRDefault="00E43362" w:rsidP="00E43362">
      <w:pPr>
        <w:autoSpaceDE w:val="0"/>
        <w:autoSpaceDN w:val="0"/>
        <w:bidi w:val="0"/>
        <w:adjustRightInd w:val="0"/>
        <w:spacing w:after="0" w:line="240" w:lineRule="auto"/>
        <w:jc w:val="both"/>
        <w:rPr>
          <w:rFonts w:asciiTheme="majorBidi" w:hAnsiTheme="majorBidi" w:cstheme="majorBidi"/>
          <w:b/>
          <w:bCs/>
          <w:color w:val="000000"/>
          <w:sz w:val="24"/>
          <w:szCs w:val="24"/>
        </w:rPr>
      </w:pPr>
      <w:r w:rsidRPr="00827919">
        <w:rPr>
          <w:rFonts w:asciiTheme="majorBidi" w:hAnsiTheme="majorBidi" w:cstheme="majorBidi"/>
          <w:sz w:val="24"/>
          <w:szCs w:val="24"/>
        </w:rPr>
        <w:t xml:space="preserve">2- </w:t>
      </w:r>
      <w:proofErr w:type="spellStart"/>
      <w:r w:rsidRPr="00827919">
        <w:rPr>
          <w:rFonts w:asciiTheme="majorBidi" w:hAnsiTheme="majorBidi" w:cstheme="majorBidi"/>
          <w:sz w:val="24"/>
          <w:szCs w:val="24"/>
        </w:rPr>
        <w:t>Pentamidine</w:t>
      </w:r>
      <w:proofErr w:type="spellEnd"/>
      <w:r w:rsidRPr="00827919">
        <w:rPr>
          <w:rFonts w:asciiTheme="majorBidi" w:hAnsiTheme="majorBidi" w:cstheme="majorBidi"/>
          <w:sz w:val="24"/>
          <w:szCs w:val="24"/>
        </w:rPr>
        <w:t xml:space="preserve"> (</w:t>
      </w:r>
      <w:proofErr w:type="spellStart"/>
      <w:r w:rsidRPr="00827919">
        <w:rPr>
          <w:rFonts w:asciiTheme="majorBidi" w:hAnsiTheme="majorBidi" w:cstheme="majorBidi"/>
          <w:sz w:val="24"/>
          <w:szCs w:val="24"/>
        </w:rPr>
        <w:t>isothionate</w:t>
      </w:r>
      <w:proofErr w:type="spellEnd"/>
      <w:r w:rsidRPr="00827919">
        <w:rPr>
          <w:rFonts w:asciiTheme="majorBidi" w:hAnsiTheme="majorBidi" w:cstheme="majorBidi"/>
          <w:sz w:val="24"/>
          <w:szCs w:val="24"/>
        </w:rPr>
        <w:t>)</w:t>
      </w:r>
    </w:p>
    <w:p w:rsidR="00A148E2" w:rsidRDefault="00A148E2" w:rsidP="00E43362">
      <w:pPr>
        <w:bidi w:val="0"/>
        <w:rPr>
          <w:rFonts w:asciiTheme="majorBidi" w:hAnsiTheme="majorBidi" w:cstheme="majorBidi"/>
          <w:sz w:val="24"/>
          <w:szCs w:val="24"/>
          <w:lang w:bidi="ar-IQ"/>
        </w:rPr>
      </w:pPr>
    </w:p>
    <w:p w:rsidR="00F2669A" w:rsidRPr="00827F23" w:rsidRDefault="00F2669A" w:rsidP="00F2669A">
      <w:pPr>
        <w:autoSpaceDE w:val="0"/>
        <w:autoSpaceDN w:val="0"/>
        <w:bidi w:val="0"/>
        <w:adjustRightInd w:val="0"/>
        <w:spacing w:line="240" w:lineRule="auto"/>
        <w:ind w:hanging="824"/>
        <w:jc w:val="both"/>
        <w:rPr>
          <w:rFonts w:asciiTheme="majorBidi" w:hAnsiTheme="majorBidi" w:cstheme="majorBidi"/>
          <w:i/>
          <w:iCs/>
          <w:sz w:val="24"/>
          <w:szCs w:val="24"/>
          <w:lang w:bidi="ar-IQ"/>
        </w:rPr>
      </w:pPr>
      <w:r w:rsidRPr="00827F23">
        <w:rPr>
          <w:rFonts w:asciiTheme="majorBidi" w:eastAsia="TimesNewRomanPSMT-Identity-H" w:hAnsiTheme="majorBidi" w:cstheme="majorBidi"/>
          <w:b/>
          <w:bCs/>
          <w:color w:val="000000"/>
          <w:sz w:val="24"/>
          <w:szCs w:val="24"/>
        </w:rPr>
        <w:t>Visceral leishmaniasis :</w:t>
      </w:r>
      <w:r w:rsidRPr="00827F23">
        <w:rPr>
          <w:rFonts w:asciiTheme="majorBidi" w:hAnsiTheme="majorBidi" w:cstheme="majorBidi"/>
          <w:i/>
          <w:iCs/>
          <w:sz w:val="24"/>
          <w:szCs w:val="24"/>
          <w:lang w:bidi="ar-IQ"/>
        </w:rPr>
        <w:t xml:space="preserve"> </w:t>
      </w:r>
    </w:p>
    <w:p w:rsidR="00F2669A" w:rsidRDefault="00F2669A" w:rsidP="00F2669A">
      <w:pPr>
        <w:autoSpaceDE w:val="0"/>
        <w:autoSpaceDN w:val="0"/>
        <w:bidi w:val="0"/>
        <w:adjustRightInd w:val="0"/>
        <w:spacing w:line="240" w:lineRule="auto"/>
        <w:ind w:hanging="824"/>
        <w:jc w:val="both"/>
        <w:rPr>
          <w:rFonts w:asciiTheme="majorBidi" w:eastAsia="TimesNewRomanPSMT-Identity-H" w:hAnsiTheme="majorBidi" w:cstheme="majorBidi"/>
          <w:color w:val="000000"/>
          <w:sz w:val="24"/>
          <w:szCs w:val="24"/>
        </w:rPr>
      </w:pPr>
      <w:r w:rsidRPr="00827F23">
        <w:rPr>
          <w:rFonts w:asciiTheme="majorBidi" w:hAnsiTheme="majorBidi" w:cstheme="majorBidi"/>
          <w:i/>
          <w:iCs/>
          <w:sz w:val="24"/>
          <w:szCs w:val="24"/>
          <w:lang w:bidi="ar-IQ"/>
        </w:rPr>
        <w:t xml:space="preserve">     Leishmania </w:t>
      </w:r>
      <w:proofErr w:type="spellStart"/>
      <w:r w:rsidRPr="00827F23">
        <w:rPr>
          <w:rFonts w:asciiTheme="majorBidi" w:hAnsiTheme="majorBidi" w:cstheme="majorBidi"/>
          <w:i/>
          <w:iCs/>
          <w:sz w:val="24"/>
          <w:szCs w:val="24"/>
          <w:lang w:bidi="ar-IQ"/>
        </w:rPr>
        <w:t>donovani</w:t>
      </w:r>
      <w:proofErr w:type="spellEnd"/>
      <w:r w:rsidRPr="00827F23">
        <w:rPr>
          <w:rFonts w:asciiTheme="majorBidi" w:hAnsiTheme="majorBidi" w:cstheme="majorBidi"/>
          <w:sz w:val="24"/>
          <w:szCs w:val="24"/>
          <w:lang w:bidi="ar-IQ"/>
        </w:rPr>
        <w:t xml:space="preserve"> was reported by </w:t>
      </w:r>
      <w:proofErr w:type="spellStart"/>
      <w:r w:rsidRPr="00827F23">
        <w:rPr>
          <w:rFonts w:asciiTheme="majorBidi" w:hAnsiTheme="majorBidi" w:cstheme="majorBidi"/>
          <w:sz w:val="24"/>
          <w:szCs w:val="24"/>
          <w:lang w:bidi="ar-IQ"/>
        </w:rPr>
        <w:t>Leishman</w:t>
      </w:r>
      <w:proofErr w:type="spellEnd"/>
      <w:r w:rsidRPr="00827F23">
        <w:rPr>
          <w:rFonts w:asciiTheme="majorBidi" w:hAnsiTheme="majorBidi" w:cstheme="majorBidi"/>
          <w:sz w:val="24"/>
          <w:szCs w:val="24"/>
          <w:lang w:bidi="ar-IQ"/>
        </w:rPr>
        <w:t xml:space="preserve"> and Donovan independently in </w:t>
      </w:r>
      <w:proofErr w:type="spellStart"/>
      <w:r w:rsidRPr="00827F23">
        <w:rPr>
          <w:rFonts w:asciiTheme="majorBidi" w:hAnsiTheme="majorBidi" w:cstheme="majorBidi"/>
          <w:sz w:val="24"/>
          <w:szCs w:val="24"/>
          <w:lang w:bidi="ar-IQ"/>
        </w:rPr>
        <w:t>eplenic</w:t>
      </w:r>
      <w:proofErr w:type="spellEnd"/>
      <w:r w:rsidRPr="00827F23">
        <w:rPr>
          <w:rFonts w:asciiTheme="majorBidi" w:hAnsiTheme="majorBidi" w:cstheme="majorBidi"/>
          <w:sz w:val="24"/>
          <w:szCs w:val="24"/>
          <w:lang w:bidi="ar-IQ"/>
        </w:rPr>
        <w:t xml:space="preserve"> smear of patient with </w:t>
      </w:r>
      <w:proofErr w:type="spellStart"/>
      <w:r w:rsidRPr="00827F23">
        <w:rPr>
          <w:rFonts w:asciiTheme="majorBidi" w:hAnsiTheme="majorBidi" w:cstheme="majorBidi"/>
          <w:sz w:val="24"/>
          <w:szCs w:val="24"/>
          <w:lang w:bidi="ar-IQ"/>
        </w:rPr>
        <w:t>kala</w:t>
      </w:r>
      <w:proofErr w:type="spellEnd"/>
      <w:r w:rsidRPr="00827F23">
        <w:rPr>
          <w:rFonts w:asciiTheme="majorBidi" w:hAnsiTheme="majorBidi" w:cstheme="majorBidi"/>
          <w:sz w:val="24"/>
          <w:szCs w:val="24"/>
          <w:lang w:bidi="ar-IQ"/>
        </w:rPr>
        <w:t xml:space="preserve"> </w:t>
      </w:r>
      <w:proofErr w:type="spellStart"/>
      <w:r w:rsidRPr="00827F23">
        <w:rPr>
          <w:rFonts w:asciiTheme="majorBidi" w:hAnsiTheme="majorBidi" w:cstheme="majorBidi"/>
          <w:sz w:val="24"/>
          <w:szCs w:val="24"/>
          <w:lang w:bidi="ar-IQ"/>
        </w:rPr>
        <w:t>azar</w:t>
      </w:r>
      <w:proofErr w:type="spellEnd"/>
      <w:r w:rsidRPr="00827F23">
        <w:rPr>
          <w:rFonts w:asciiTheme="majorBidi" w:hAnsiTheme="majorBidi" w:cstheme="majorBidi"/>
          <w:sz w:val="24"/>
          <w:szCs w:val="24"/>
          <w:lang w:bidi="ar-IQ"/>
        </w:rPr>
        <w:t xml:space="preserve"> . </w:t>
      </w:r>
      <w:proofErr w:type="spellStart"/>
      <w:r w:rsidRPr="00827F23">
        <w:rPr>
          <w:rFonts w:asciiTheme="majorBidi" w:hAnsiTheme="majorBidi" w:cstheme="majorBidi"/>
          <w:sz w:val="24"/>
          <w:szCs w:val="24"/>
          <w:lang w:bidi="ar-IQ"/>
        </w:rPr>
        <w:t>kala</w:t>
      </w:r>
      <w:proofErr w:type="spellEnd"/>
      <w:r w:rsidRPr="00827F23">
        <w:rPr>
          <w:rFonts w:asciiTheme="majorBidi" w:hAnsiTheme="majorBidi" w:cstheme="majorBidi"/>
          <w:sz w:val="24"/>
          <w:szCs w:val="24"/>
          <w:lang w:bidi="ar-IQ"/>
        </w:rPr>
        <w:t xml:space="preserve"> </w:t>
      </w:r>
      <w:proofErr w:type="spellStart"/>
      <w:r w:rsidRPr="00827F23">
        <w:rPr>
          <w:rFonts w:asciiTheme="majorBidi" w:hAnsiTheme="majorBidi" w:cstheme="majorBidi"/>
          <w:sz w:val="24"/>
          <w:szCs w:val="24"/>
          <w:lang w:bidi="ar-IQ"/>
        </w:rPr>
        <w:t>azar</w:t>
      </w:r>
      <w:proofErr w:type="spellEnd"/>
      <w:r w:rsidRPr="00827F23">
        <w:rPr>
          <w:rFonts w:asciiTheme="majorBidi" w:hAnsiTheme="majorBidi" w:cstheme="majorBidi"/>
          <w:sz w:val="24"/>
          <w:szCs w:val="24"/>
          <w:lang w:bidi="ar-IQ"/>
        </w:rPr>
        <w:t xml:space="preserve"> is also known as </w:t>
      </w:r>
      <w:proofErr w:type="spellStart"/>
      <w:r w:rsidRPr="00827F23">
        <w:rPr>
          <w:rFonts w:asciiTheme="majorBidi" w:hAnsiTheme="majorBidi" w:cstheme="majorBidi"/>
          <w:b/>
          <w:bCs/>
          <w:sz w:val="24"/>
          <w:szCs w:val="24"/>
          <w:lang w:bidi="ar-IQ"/>
        </w:rPr>
        <w:t>vesiral</w:t>
      </w:r>
      <w:proofErr w:type="spellEnd"/>
      <w:r w:rsidRPr="00827F23">
        <w:rPr>
          <w:rFonts w:asciiTheme="majorBidi" w:hAnsiTheme="majorBidi" w:cstheme="majorBidi"/>
          <w:b/>
          <w:bCs/>
          <w:sz w:val="24"/>
          <w:szCs w:val="24"/>
          <w:lang w:bidi="ar-IQ"/>
        </w:rPr>
        <w:t xml:space="preserve"> leishmaniasis</w:t>
      </w:r>
      <w:r w:rsidRPr="00827F23">
        <w:rPr>
          <w:rFonts w:asciiTheme="majorBidi" w:hAnsiTheme="majorBidi" w:cstheme="majorBidi"/>
          <w:sz w:val="24"/>
          <w:szCs w:val="24"/>
          <w:lang w:bidi="ar-IQ"/>
        </w:rPr>
        <w:t xml:space="preserve"> . it is endemic disease in many part of the world. </w:t>
      </w:r>
      <w:r w:rsidRPr="00827F23">
        <w:rPr>
          <w:rFonts w:asciiTheme="majorBidi" w:hAnsiTheme="majorBidi" w:cstheme="majorBidi"/>
          <w:b/>
          <w:bCs/>
          <w:sz w:val="24"/>
          <w:szCs w:val="24"/>
          <w:lang w:bidi="ar-IQ"/>
        </w:rPr>
        <w:t>LD</w:t>
      </w:r>
      <w:r w:rsidRPr="00827F23">
        <w:rPr>
          <w:rFonts w:asciiTheme="majorBidi" w:hAnsiTheme="majorBidi" w:cstheme="majorBidi"/>
          <w:sz w:val="24"/>
          <w:szCs w:val="24"/>
          <w:lang w:bidi="ar-IQ"/>
        </w:rPr>
        <w:t xml:space="preserve"> bodies multiply by binary division . </w:t>
      </w:r>
      <w:r w:rsidRPr="00827F23">
        <w:rPr>
          <w:rFonts w:asciiTheme="majorBidi" w:eastAsia="TimesNewRomanPSMT-Identity-H" w:hAnsiTheme="majorBidi" w:cstheme="majorBidi"/>
          <w:color w:val="000000"/>
          <w:sz w:val="24"/>
          <w:szCs w:val="24"/>
        </w:rPr>
        <w:t xml:space="preserve"> </w:t>
      </w:r>
      <w:proofErr w:type="spellStart"/>
      <w:r w:rsidRPr="00827F23">
        <w:rPr>
          <w:rFonts w:asciiTheme="majorBidi" w:eastAsia="TimesNewRomanPSMT-Identity-H" w:hAnsiTheme="majorBidi" w:cstheme="majorBidi"/>
          <w:color w:val="000000"/>
          <w:sz w:val="24"/>
          <w:szCs w:val="24"/>
        </w:rPr>
        <w:t>Amastigotes</w:t>
      </w:r>
      <w:proofErr w:type="spellEnd"/>
      <w:r w:rsidRPr="00827F23">
        <w:rPr>
          <w:rFonts w:asciiTheme="majorBidi" w:eastAsia="TimesNewRomanPSMT-Identity-H" w:hAnsiTheme="majorBidi" w:cstheme="majorBidi"/>
          <w:color w:val="000000"/>
          <w:sz w:val="24"/>
          <w:szCs w:val="24"/>
        </w:rPr>
        <w:t xml:space="preserve"> subsequently invade throughout the </w:t>
      </w:r>
      <w:proofErr w:type="spellStart"/>
      <w:r w:rsidRPr="00827F23">
        <w:rPr>
          <w:rFonts w:asciiTheme="majorBidi" w:eastAsia="TimesNewRomanPSMT-Identity-H" w:hAnsiTheme="majorBidi" w:cstheme="majorBidi"/>
          <w:color w:val="000000"/>
          <w:sz w:val="24"/>
          <w:szCs w:val="24"/>
        </w:rPr>
        <w:t>reticuloendothelial</w:t>
      </w:r>
      <w:proofErr w:type="spellEnd"/>
      <w:r w:rsidRPr="00827F23">
        <w:rPr>
          <w:rFonts w:asciiTheme="majorBidi" w:eastAsia="TimesNewRomanPSMT-Identity-H" w:hAnsiTheme="majorBidi" w:cstheme="majorBidi"/>
          <w:color w:val="000000"/>
          <w:sz w:val="24"/>
          <w:szCs w:val="24"/>
        </w:rPr>
        <w:t xml:space="preserve"> system of the spleen, liver, bone marrow and lymph nodes and multiply in large numbers. </w:t>
      </w:r>
    </w:p>
    <w:p w:rsidR="00F2669A" w:rsidRPr="00827F23" w:rsidRDefault="00F2669A" w:rsidP="00F2669A">
      <w:pPr>
        <w:autoSpaceDE w:val="0"/>
        <w:autoSpaceDN w:val="0"/>
        <w:bidi w:val="0"/>
        <w:adjustRightInd w:val="0"/>
        <w:spacing w:line="240" w:lineRule="auto"/>
        <w:ind w:hanging="824"/>
        <w:jc w:val="both"/>
        <w:rPr>
          <w:rFonts w:asciiTheme="majorBidi" w:hAnsiTheme="majorBidi" w:cstheme="majorBidi"/>
          <w:b/>
          <w:bCs/>
          <w:color w:val="000000"/>
          <w:sz w:val="24"/>
          <w:szCs w:val="24"/>
        </w:rPr>
      </w:pPr>
      <w:r>
        <w:rPr>
          <w:rFonts w:asciiTheme="majorBidi" w:eastAsia="TimesNewRomanPSMT-Identity-H" w:hAnsiTheme="majorBidi" w:cstheme="majorBidi"/>
          <w:color w:val="000000"/>
          <w:sz w:val="24"/>
          <w:szCs w:val="24"/>
        </w:rPr>
        <w:t xml:space="preserve">    It is </w:t>
      </w:r>
      <w:r w:rsidRPr="00827F23">
        <w:rPr>
          <w:rFonts w:asciiTheme="majorBidi" w:eastAsia="TimesNewRomanPSMT-Identity-H" w:hAnsiTheme="majorBidi" w:cstheme="majorBidi"/>
          <w:color w:val="000000"/>
          <w:sz w:val="24"/>
          <w:szCs w:val="24"/>
        </w:rPr>
        <w:t xml:space="preserve">also known as </w:t>
      </w:r>
      <w:proofErr w:type="spellStart"/>
      <w:r w:rsidRPr="00F2669A">
        <w:rPr>
          <w:rFonts w:asciiTheme="majorBidi" w:hAnsiTheme="majorBidi" w:cstheme="majorBidi"/>
          <w:b/>
          <w:bCs/>
          <w:i/>
          <w:iCs/>
          <w:color w:val="000000"/>
          <w:sz w:val="24"/>
          <w:szCs w:val="24"/>
        </w:rPr>
        <w:t>kala</w:t>
      </w:r>
      <w:proofErr w:type="spellEnd"/>
      <w:r w:rsidRPr="00F2669A">
        <w:rPr>
          <w:rFonts w:asciiTheme="majorBidi" w:hAnsiTheme="majorBidi" w:cstheme="majorBidi"/>
          <w:b/>
          <w:bCs/>
          <w:i/>
          <w:iCs/>
          <w:color w:val="000000"/>
          <w:sz w:val="24"/>
          <w:szCs w:val="24"/>
        </w:rPr>
        <w:t xml:space="preserve"> </w:t>
      </w:r>
      <w:proofErr w:type="spellStart"/>
      <w:r w:rsidRPr="00F2669A">
        <w:rPr>
          <w:rFonts w:asciiTheme="majorBidi" w:hAnsiTheme="majorBidi" w:cstheme="majorBidi"/>
          <w:b/>
          <w:bCs/>
          <w:i/>
          <w:iCs/>
          <w:color w:val="000000"/>
          <w:sz w:val="24"/>
          <w:szCs w:val="24"/>
        </w:rPr>
        <w:t>azar</w:t>
      </w:r>
      <w:proofErr w:type="spellEnd"/>
      <w:r w:rsidRPr="00827F23">
        <w:rPr>
          <w:rFonts w:asciiTheme="majorBidi" w:eastAsia="TimesNewRomanPSMT-Identity-H" w:hAnsiTheme="majorBidi" w:cstheme="majorBidi"/>
          <w:color w:val="000000"/>
          <w:sz w:val="24"/>
          <w:szCs w:val="24"/>
        </w:rPr>
        <w:t xml:space="preserve">, is the most severe form of the disease, which, if untreated, has a mortality rate of almost 100%. It is characterized by irregular bouts of fever, substantial weight loss, swelling of the spleen and liver, and </w:t>
      </w:r>
      <w:proofErr w:type="spellStart"/>
      <w:r w:rsidRPr="00827F23">
        <w:rPr>
          <w:rFonts w:asciiTheme="majorBidi" w:eastAsia="TimesNewRomanPSMT-Identity-H" w:hAnsiTheme="majorBidi" w:cstheme="majorBidi"/>
          <w:color w:val="000000"/>
          <w:sz w:val="24"/>
          <w:szCs w:val="24"/>
        </w:rPr>
        <w:t>anaemia</w:t>
      </w:r>
      <w:proofErr w:type="spellEnd"/>
      <w:r w:rsidRPr="00827F23">
        <w:rPr>
          <w:rFonts w:asciiTheme="majorBidi" w:eastAsia="TimesNewRomanPSMT-Identity-H" w:hAnsiTheme="majorBidi" w:cstheme="majorBidi"/>
          <w:color w:val="000000"/>
          <w:sz w:val="24"/>
          <w:szCs w:val="24"/>
        </w:rPr>
        <w:t xml:space="preserve">. The </w:t>
      </w:r>
      <w:r w:rsidRPr="00827F23">
        <w:rPr>
          <w:rFonts w:asciiTheme="majorBidi" w:hAnsiTheme="majorBidi" w:cstheme="majorBidi"/>
          <w:b/>
          <w:bCs/>
          <w:color w:val="000000"/>
          <w:sz w:val="24"/>
          <w:szCs w:val="24"/>
        </w:rPr>
        <w:t xml:space="preserve">incubation period </w:t>
      </w:r>
      <w:r w:rsidRPr="00827F23">
        <w:rPr>
          <w:rFonts w:asciiTheme="majorBidi" w:eastAsia="TimesNewRomanPSMT-Identity-H" w:hAnsiTheme="majorBidi" w:cstheme="majorBidi"/>
          <w:color w:val="000000"/>
          <w:sz w:val="24"/>
          <w:szCs w:val="24"/>
        </w:rPr>
        <w:t xml:space="preserve">of visceral leishmaniasis is generally about 3 months. </w:t>
      </w:r>
    </w:p>
    <w:p w:rsidR="00F2669A" w:rsidRPr="00827F23" w:rsidRDefault="00F2669A" w:rsidP="00F2669A">
      <w:pPr>
        <w:autoSpaceDE w:val="0"/>
        <w:autoSpaceDN w:val="0"/>
        <w:bidi w:val="0"/>
        <w:adjustRightInd w:val="0"/>
        <w:spacing w:line="240" w:lineRule="auto"/>
        <w:ind w:left="284" w:hanging="824"/>
        <w:jc w:val="both"/>
        <w:rPr>
          <w:rFonts w:asciiTheme="majorBidi" w:eastAsia="TimesNewRomanPSMT-Identity-H" w:hAnsiTheme="majorBidi" w:cstheme="majorBidi"/>
          <w:color w:val="000000"/>
          <w:sz w:val="24"/>
          <w:szCs w:val="24"/>
        </w:rPr>
      </w:pPr>
      <w:r w:rsidRPr="00827F23">
        <w:rPr>
          <w:rFonts w:asciiTheme="majorBidi" w:hAnsiTheme="majorBidi" w:cstheme="majorBidi"/>
          <w:b/>
          <w:bCs/>
          <w:color w:val="000000"/>
          <w:sz w:val="24"/>
          <w:szCs w:val="24"/>
        </w:rPr>
        <w:t xml:space="preserve">Fever : </w:t>
      </w:r>
      <w:r w:rsidRPr="00827F23">
        <w:rPr>
          <w:rFonts w:asciiTheme="majorBidi" w:eastAsia="TimesNewRomanPSMT-Identity-H" w:hAnsiTheme="majorBidi" w:cstheme="majorBidi"/>
          <w:color w:val="000000"/>
          <w:sz w:val="24"/>
          <w:szCs w:val="24"/>
        </w:rPr>
        <w:t>is the first symptom to appear. Typically, it is nocturnal or remittent with a twice-daily temperature spikes. Sweating with chills but seldom rigor, accompanies the temperature spikes, less commonly, fever is continuous. Diarrhea and cough are frequently present.</w:t>
      </w:r>
    </w:p>
    <w:p w:rsidR="00F2669A" w:rsidRPr="00827F23" w:rsidRDefault="00F2669A" w:rsidP="00F2669A">
      <w:pPr>
        <w:autoSpaceDE w:val="0"/>
        <w:autoSpaceDN w:val="0"/>
        <w:bidi w:val="0"/>
        <w:adjustRightInd w:val="0"/>
        <w:spacing w:line="240" w:lineRule="auto"/>
        <w:ind w:hanging="824"/>
        <w:jc w:val="both"/>
        <w:rPr>
          <w:rFonts w:asciiTheme="majorBidi" w:hAnsiTheme="majorBidi" w:cstheme="majorBidi"/>
          <w:b/>
          <w:bCs/>
          <w:color w:val="000000"/>
          <w:sz w:val="24"/>
          <w:szCs w:val="24"/>
        </w:rPr>
      </w:pPr>
      <w:r w:rsidRPr="00827F23">
        <w:rPr>
          <w:rFonts w:asciiTheme="majorBidi" w:hAnsiTheme="majorBidi" w:cstheme="majorBidi"/>
          <w:b/>
          <w:bCs/>
          <w:color w:val="000000"/>
          <w:sz w:val="24"/>
          <w:szCs w:val="24"/>
        </w:rPr>
        <w:t>Pathological changes in organs:</w:t>
      </w:r>
    </w:p>
    <w:p w:rsidR="00F2669A" w:rsidRPr="00827F23" w:rsidRDefault="00F2669A" w:rsidP="00F2669A">
      <w:pPr>
        <w:numPr>
          <w:ilvl w:val="0"/>
          <w:numId w:val="8"/>
        </w:numPr>
        <w:autoSpaceDE w:val="0"/>
        <w:autoSpaceDN w:val="0"/>
        <w:bidi w:val="0"/>
        <w:adjustRightInd w:val="0"/>
        <w:spacing w:after="0" w:line="240" w:lineRule="auto"/>
        <w:ind w:hanging="824"/>
        <w:jc w:val="both"/>
        <w:rPr>
          <w:rFonts w:asciiTheme="majorBidi" w:hAnsiTheme="majorBidi" w:cstheme="majorBidi"/>
          <w:i/>
          <w:iCs/>
          <w:color w:val="000000"/>
          <w:sz w:val="24"/>
          <w:szCs w:val="24"/>
        </w:rPr>
      </w:pPr>
      <w:r w:rsidRPr="00827F23">
        <w:rPr>
          <w:rFonts w:asciiTheme="majorBidi" w:hAnsiTheme="majorBidi" w:cstheme="majorBidi"/>
          <w:b/>
          <w:bCs/>
          <w:color w:val="000000"/>
          <w:sz w:val="24"/>
          <w:szCs w:val="24"/>
        </w:rPr>
        <w:t>Spleen</w:t>
      </w:r>
      <w:r w:rsidRPr="00827F23">
        <w:rPr>
          <w:rFonts w:asciiTheme="majorBidi" w:hAnsiTheme="majorBidi" w:cstheme="majorBidi"/>
          <w:b/>
          <w:bCs/>
          <w:i/>
          <w:iCs/>
          <w:color w:val="000000"/>
          <w:sz w:val="24"/>
          <w:szCs w:val="24"/>
        </w:rPr>
        <w:t xml:space="preserve"> </w:t>
      </w:r>
      <w:r w:rsidRPr="00827F23">
        <w:rPr>
          <w:rFonts w:asciiTheme="majorBidi" w:hAnsiTheme="majorBidi" w:cstheme="majorBidi"/>
          <w:color w:val="000000"/>
          <w:sz w:val="24"/>
          <w:szCs w:val="24"/>
        </w:rPr>
        <w:t>: Spleen</w:t>
      </w:r>
      <w:r w:rsidRPr="00827F23">
        <w:rPr>
          <w:rFonts w:asciiTheme="majorBidi" w:hAnsiTheme="majorBidi" w:cstheme="majorBidi"/>
          <w:b/>
          <w:bCs/>
          <w:color w:val="000000"/>
          <w:sz w:val="24"/>
          <w:szCs w:val="24"/>
        </w:rPr>
        <w:t xml:space="preserve"> </w:t>
      </w:r>
      <w:r w:rsidRPr="00827F23">
        <w:rPr>
          <w:rFonts w:asciiTheme="majorBidi" w:eastAsia="TimesNewRomanPSMT-Identity-H" w:hAnsiTheme="majorBidi" w:cstheme="majorBidi"/>
          <w:color w:val="000000"/>
          <w:sz w:val="24"/>
          <w:szCs w:val="24"/>
        </w:rPr>
        <w:t xml:space="preserve">is grossly enlarge, surrounded by a thick capsule. It is soft and non-tender. The </w:t>
      </w:r>
      <w:proofErr w:type="spellStart"/>
      <w:r w:rsidRPr="00827F23">
        <w:rPr>
          <w:rFonts w:asciiTheme="majorBidi" w:eastAsia="TimesNewRomanPSMT-Identity-H" w:hAnsiTheme="majorBidi" w:cstheme="majorBidi"/>
          <w:color w:val="000000"/>
          <w:sz w:val="24"/>
          <w:szCs w:val="24"/>
        </w:rPr>
        <w:t>splenic</w:t>
      </w:r>
      <w:proofErr w:type="spellEnd"/>
      <w:r w:rsidRPr="00827F23">
        <w:rPr>
          <w:rFonts w:asciiTheme="majorBidi" w:eastAsia="TimesNewRomanPSMT-Identity-H" w:hAnsiTheme="majorBidi" w:cstheme="majorBidi"/>
          <w:color w:val="000000"/>
          <w:sz w:val="24"/>
          <w:szCs w:val="24"/>
        </w:rPr>
        <w:t xml:space="preserve"> pulp is greatly increased, congested and turns purple or </w:t>
      </w:r>
      <w:r w:rsidRPr="00827F23">
        <w:rPr>
          <w:rFonts w:asciiTheme="majorBidi" w:eastAsia="TimesNewRomanPSMT-Identity-H" w:hAnsiTheme="majorBidi" w:cstheme="majorBidi"/>
          <w:color w:val="000000"/>
          <w:sz w:val="24"/>
          <w:szCs w:val="24"/>
        </w:rPr>
        <w:lastRenderedPageBreak/>
        <w:t xml:space="preserve">brown black and becomes highly friable. </w:t>
      </w:r>
      <w:proofErr w:type="spellStart"/>
      <w:r w:rsidRPr="00827F23">
        <w:rPr>
          <w:rFonts w:asciiTheme="majorBidi" w:eastAsia="TimesNewRomanPSMT-Identity-H" w:hAnsiTheme="majorBidi" w:cstheme="majorBidi"/>
          <w:color w:val="000000"/>
          <w:sz w:val="24"/>
          <w:szCs w:val="24"/>
        </w:rPr>
        <w:t>Splenic</w:t>
      </w:r>
      <w:proofErr w:type="spellEnd"/>
      <w:r w:rsidRPr="00827F23">
        <w:rPr>
          <w:rFonts w:asciiTheme="majorBidi" w:eastAsia="TimesNewRomanPSMT-Identity-H" w:hAnsiTheme="majorBidi" w:cstheme="majorBidi"/>
          <w:color w:val="000000"/>
          <w:sz w:val="24"/>
          <w:szCs w:val="24"/>
        </w:rPr>
        <w:t xml:space="preserve"> cells are densely packed with </w:t>
      </w:r>
      <w:proofErr w:type="spellStart"/>
      <w:r w:rsidRPr="00827F23">
        <w:rPr>
          <w:rFonts w:asciiTheme="majorBidi" w:eastAsia="TimesNewRomanPSMT-Identity-H" w:hAnsiTheme="majorBidi" w:cstheme="majorBidi"/>
          <w:color w:val="000000"/>
          <w:sz w:val="24"/>
          <w:szCs w:val="24"/>
        </w:rPr>
        <w:t>amastigotes</w:t>
      </w:r>
      <w:proofErr w:type="spellEnd"/>
      <w:r w:rsidRPr="00827F23">
        <w:rPr>
          <w:rFonts w:asciiTheme="majorBidi" w:eastAsia="TimesNewRomanPSMT-Identity-H" w:hAnsiTheme="majorBidi" w:cstheme="majorBidi"/>
          <w:color w:val="000000"/>
          <w:sz w:val="24"/>
          <w:szCs w:val="24"/>
        </w:rPr>
        <w:t xml:space="preserve"> of </w:t>
      </w:r>
      <w:r w:rsidRPr="00827F23">
        <w:rPr>
          <w:rFonts w:asciiTheme="majorBidi" w:hAnsiTheme="majorBidi" w:cstheme="majorBidi"/>
          <w:i/>
          <w:iCs/>
          <w:color w:val="000000"/>
          <w:sz w:val="24"/>
          <w:szCs w:val="24"/>
        </w:rPr>
        <w:t xml:space="preserve">L. </w:t>
      </w:r>
      <w:proofErr w:type="spellStart"/>
      <w:r w:rsidRPr="00827F23">
        <w:rPr>
          <w:rFonts w:asciiTheme="majorBidi" w:hAnsiTheme="majorBidi" w:cstheme="majorBidi"/>
          <w:i/>
          <w:iCs/>
          <w:color w:val="000000"/>
          <w:sz w:val="24"/>
          <w:szCs w:val="24"/>
        </w:rPr>
        <w:t>donovani</w:t>
      </w:r>
      <w:proofErr w:type="spellEnd"/>
      <w:r w:rsidRPr="00827F23">
        <w:rPr>
          <w:rFonts w:asciiTheme="majorBidi" w:hAnsiTheme="majorBidi" w:cstheme="majorBidi"/>
          <w:i/>
          <w:iCs/>
          <w:color w:val="000000"/>
          <w:sz w:val="24"/>
          <w:szCs w:val="24"/>
        </w:rPr>
        <w:t>.</w:t>
      </w:r>
    </w:p>
    <w:p w:rsidR="00F2669A" w:rsidRPr="00827F23" w:rsidRDefault="00F2669A" w:rsidP="00F2669A">
      <w:pPr>
        <w:numPr>
          <w:ilvl w:val="0"/>
          <w:numId w:val="8"/>
        </w:numPr>
        <w:autoSpaceDE w:val="0"/>
        <w:autoSpaceDN w:val="0"/>
        <w:bidi w:val="0"/>
        <w:adjustRightInd w:val="0"/>
        <w:spacing w:after="0" w:line="240" w:lineRule="auto"/>
        <w:ind w:hanging="824"/>
        <w:jc w:val="both"/>
        <w:rPr>
          <w:rFonts w:asciiTheme="majorBidi" w:hAnsiTheme="majorBidi" w:cstheme="majorBidi"/>
          <w:b/>
          <w:bCs/>
          <w:color w:val="000000"/>
          <w:sz w:val="24"/>
          <w:szCs w:val="24"/>
        </w:rPr>
      </w:pPr>
      <w:r w:rsidRPr="00827F23">
        <w:rPr>
          <w:rFonts w:asciiTheme="majorBidi" w:hAnsiTheme="majorBidi" w:cstheme="majorBidi"/>
          <w:b/>
          <w:bCs/>
          <w:color w:val="000000"/>
          <w:sz w:val="24"/>
          <w:szCs w:val="24"/>
        </w:rPr>
        <w:t xml:space="preserve">Liver : Liver </w:t>
      </w:r>
      <w:r w:rsidRPr="00827F23">
        <w:rPr>
          <w:rFonts w:asciiTheme="majorBidi" w:eastAsia="TimesNewRomanPSMT-Identity-H" w:hAnsiTheme="majorBidi" w:cstheme="majorBidi"/>
          <w:color w:val="000000"/>
          <w:sz w:val="24"/>
          <w:szCs w:val="24"/>
        </w:rPr>
        <w:t xml:space="preserve">is enlarged with a sharp edge, soft consistency and smooth surface. The </w:t>
      </w:r>
      <w:proofErr w:type="spellStart"/>
      <w:r w:rsidRPr="00827F23">
        <w:rPr>
          <w:rFonts w:asciiTheme="majorBidi" w:eastAsia="TimesNewRomanPSMT-Identity-H" w:hAnsiTheme="majorBidi" w:cstheme="majorBidi"/>
          <w:color w:val="000000"/>
          <w:sz w:val="24"/>
          <w:szCs w:val="24"/>
        </w:rPr>
        <w:t>Kupffer</w:t>
      </w:r>
      <w:proofErr w:type="spellEnd"/>
      <w:r w:rsidRPr="00827F23">
        <w:rPr>
          <w:rFonts w:asciiTheme="majorBidi" w:eastAsia="TimesNewRomanPSMT-Identity-H" w:hAnsiTheme="majorBidi" w:cstheme="majorBidi"/>
          <w:color w:val="000000"/>
          <w:sz w:val="24"/>
          <w:szCs w:val="24"/>
        </w:rPr>
        <w:t xml:space="preserve"> cells are largely increased both in their size and number. They are filled with </w:t>
      </w:r>
      <w:proofErr w:type="spellStart"/>
      <w:r w:rsidRPr="00827F23">
        <w:rPr>
          <w:rFonts w:asciiTheme="majorBidi" w:eastAsia="TimesNewRomanPSMT-Identity-H" w:hAnsiTheme="majorBidi" w:cstheme="majorBidi"/>
          <w:color w:val="000000"/>
          <w:sz w:val="24"/>
          <w:szCs w:val="24"/>
        </w:rPr>
        <w:t>amastigotes</w:t>
      </w:r>
      <w:proofErr w:type="spellEnd"/>
      <w:r w:rsidRPr="00827F23">
        <w:rPr>
          <w:rFonts w:asciiTheme="majorBidi" w:eastAsia="TimesNewRomanPSMT-Identity-H" w:hAnsiTheme="majorBidi" w:cstheme="majorBidi"/>
          <w:color w:val="000000"/>
          <w:sz w:val="24"/>
          <w:szCs w:val="24"/>
        </w:rPr>
        <w:t xml:space="preserve">. In contrast, </w:t>
      </w:r>
      <w:proofErr w:type="spellStart"/>
      <w:r w:rsidRPr="00827F23">
        <w:rPr>
          <w:rFonts w:asciiTheme="majorBidi" w:eastAsia="TimesNewRomanPSMT-Identity-H" w:hAnsiTheme="majorBidi" w:cstheme="majorBidi"/>
          <w:color w:val="000000"/>
          <w:sz w:val="24"/>
          <w:szCs w:val="24"/>
        </w:rPr>
        <w:t>hepatocytes</w:t>
      </w:r>
      <w:proofErr w:type="spellEnd"/>
      <w:r w:rsidRPr="00827F23">
        <w:rPr>
          <w:rFonts w:asciiTheme="majorBidi" w:eastAsia="TimesNewRomanPSMT-Identity-H" w:hAnsiTheme="majorBidi" w:cstheme="majorBidi"/>
          <w:color w:val="000000"/>
          <w:sz w:val="24"/>
          <w:szCs w:val="24"/>
        </w:rPr>
        <w:t xml:space="preserve"> do not contain any parasites. Atrophic areas, swelling and also fatty degeneration often are seen in the liver cells.</w:t>
      </w:r>
    </w:p>
    <w:p w:rsidR="00F2669A" w:rsidRPr="00827F23" w:rsidRDefault="00F2669A" w:rsidP="00F2669A">
      <w:pPr>
        <w:numPr>
          <w:ilvl w:val="0"/>
          <w:numId w:val="8"/>
        </w:numPr>
        <w:autoSpaceDE w:val="0"/>
        <w:autoSpaceDN w:val="0"/>
        <w:bidi w:val="0"/>
        <w:adjustRightInd w:val="0"/>
        <w:spacing w:after="0" w:line="240" w:lineRule="auto"/>
        <w:ind w:hanging="824"/>
        <w:jc w:val="both"/>
        <w:rPr>
          <w:rFonts w:asciiTheme="majorBidi" w:eastAsia="TimesNewRomanPSMT-Identity-H" w:hAnsiTheme="majorBidi" w:cstheme="majorBidi"/>
          <w:color w:val="000000"/>
          <w:sz w:val="24"/>
          <w:szCs w:val="24"/>
        </w:rPr>
      </w:pPr>
      <w:r w:rsidRPr="00827F23">
        <w:rPr>
          <w:rFonts w:asciiTheme="majorBidi" w:hAnsiTheme="majorBidi" w:cstheme="majorBidi"/>
          <w:b/>
          <w:bCs/>
          <w:color w:val="000000"/>
          <w:sz w:val="24"/>
          <w:szCs w:val="24"/>
        </w:rPr>
        <w:t xml:space="preserve">Bone marrow : </w:t>
      </w:r>
      <w:r w:rsidRPr="00827F23">
        <w:rPr>
          <w:rFonts w:asciiTheme="majorBidi" w:eastAsia="TimesNewRomanPSMT-Identity-H" w:hAnsiTheme="majorBidi" w:cstheme="majorBidi"/>
          <w:color w:val="000000"/>
          <w:sz w:val="24"/>
          <w:szCs w:val="24"/>
        </w:rPr>
        <w:t xml:space="preserve">It is dark red in </w:t>
      </w:r>
      <w:proofErr w:type="spellStart"/>
      <w:r w:rsidRPr="00827F23">
        <w:rPr>
          <w:rFonts w:asciiTheme="majorBidi" w:eastAsia="TimesNewRomanPSMT-Identity-H" w:hAnsiTheme="majorBidi" w:cstheme="majorBidi"/>
          <w:color w:val="000000"/>
          <w:sz w:val="24"/>
          <w:szCs w:val="24"/>
        </w:rPr>
        <w:t>colour</w:t>
      </w:r>
      <w:proofErr w:type="spellEnd"/>
      <w:r w:rsidRPr="00827F23">
        <w:rPr>
          <w:rFonts w:asciiTheme="majorBidi" w:eastAsia="TimesNewRomanPSMT-Identity-H" w:hAnsiTheme="majorBidi" w:cstheme="majorBidi"/>
          <w:color w:val="000000"/>
          <w:sz w:val="24"/>
          <w:szCs w:val="24"/>
        </w:rPr>
        <w:t xml:space="preserve"> and shows extensive proliferation of </w:t>
      </w:r>
      <w:proofErr w:type="spellStart"/>
      <w:r w:rsidRPr="00827F23">
        <w:rPr>
          <w:rFonts w:asciiTheme="majorBidi" w:eastAsia="TimesNewRomanPSMT-Identity-H" w:hAnsiTheme="majorBidi" w:cstheme="majorBidi"/>
          <w:color w:val="000000"/>
          <w:sz w:val="24"/>
          <w:szCs w:val="24"/>
        </w:rPr>
        <w:t>reticuloendothelial</w:t>
      </w:r>
      <w:proofErr w:type="spellEnd"/>
      <w:r w:rsidRPr="00827F23">
        <w:rPr>
          <w:rFonts w:asciiTheme="majorBidi" w:eastAsia="TimesNewRomanPSMT-Identity-H" w:hAnsiTheme="majorBidi" w:cstheme="majorBidi"/>
          <w:color w:val="000000"/>
          <w:sz w:val="24"/>
          <w:szCs w:val="24"/>
        </w:rPr>
        <w:t xml:space="preserve"> cells. </w:t>
      </w:r>
      <w:proofErr w:type="spellStart"/>
      <w:r w:rsidRPr="00827F23">
        <w:rPr>
          <w:rFonts w:asciiTheme="majorBidi" w:eastAsia="TimesNewRomanPSMT-Identity-H" w:hAnsiTheme="majorBidi" w:cstheme="majorBidi"/>
          <w:color w:val="000000"/>
          <w:sz w:val="24"/>
          <w:szCs w:val="24"/>
        </w:rPr>
        <w:t>Haemopoetic</w:t>
      </w:r>
      <w:proofErr w:type="spellEnd"/>
      <w:r w:rsidRPr="00827F23">
        <w:rPr>
          <w:rFonts w:asciiTheme="majorBidi" w:eastAsia="TimesNewRomanPSMT-Identity-H" w:hAnsiTheme="majorBidi" w:cstheme="majorBidi"/>
          <w:color w:val="000000"/>
          <w:sz w:val="24"/>
          <w:szCs w:val="24"/>
        </w:rPr>
        <w:t xml:space="preserve"> tissue of the bone marrow are replaced by large numbers of </w:t>
      </w:r>
      <w:proofErr w:type="spellStart"/>
      <w:r w:rsidRPr="00827F23">
        <w:rPr>
          <w:rFonts w:asciiTheme="majorBidi" w:eastAsia="TimesNewRomanPSMT-Identity-H" w:hAnsiTheme="majorBidi" w:cstheme="majorBidi"/>
          <w:color w:val="000000"/>
          <w:sz w:val="24"/>
          <w:szCs w:val="24"/>
        </w:rPr>
        <w:t>parasitised</w:t>
      </w:r>
      <w:proofErr w:type="spellEnd"/>
      <w:r w:rsidRPr="00827F23">
        <w:rPr>
          <w:rFonts w:asciiTheme="majorBidi" w:eastAsia="TimesNewRomanPSMT-Identity-H" w:hAnsiTheme="majorBidi" w:cstheme="majorBidi"/>
          <w:color w:val="000000"/>
          <w:sz w:val="24"/>
          <w:szCs w:val="24"/>
        </w:rPr>
        <w:t xml:space="preserve"> macrophages. Plasma cells often are increased in number.</w:t>
      </w:r>
    </w:p>
    <w:p w:rsidR="00F2669A" w:rsidRPr="00827F23" w:rsidRDefault="00F2669A" w:rsidP="00F2669A">
      <w:pPr>
        <w:numPr>
          <w:ilvl w:val="0"/>
          <w:numId w:val="8"/>
        </w:numPr>
        <w:autoSpaceDE w:val="0"/>
        <w:autoSpaceDN w:val="0"/>
        <w:bidi w:val="0"/>
        <w:adjustRightInd w:val="0"/>
        <w:spacing w:after="0" w:line="240" w:lineRule="auto"/>
        <w:ind w:hanging="824"/>
        <w:jc w:val="both"/>
        <w:rPr>
          <w:rFonts w:asciiTheme="majorBidi" w:eastAsia="TimesNewRomanPSMT-Identity-H" w:hAnsiTheme="majorBidi" w:cstheme="majorBidi"/>
          <w:color w:val="000000"/>
          <w:sz w:val="24"/>
          <w:szCs w:val="24"/>
        </w:rPr>
      </w:pPr>
      <w:r w:rsidRPr="00827F23">
        <w:rPr>
          <w:rFonts w:asciiTheme="majorBidi" w:hAnsiTheme="majorBidi" w:cstheme="majorBidi"/>
          <w:b/>
          <w:bCs/>
          <w:color w:val="000000"/>
          <w:sz w:val="24"/>
          <w:szCs w:val="24"/>
        </w:rPr>
        <w:t xml:space="preserve">Lymph nodes : </w:t>
      </w:r>
      <w:r w:rsidRPr="00827F23">
        <w:rPr>
          <w:rFonts w:asciiTheme="majorBidi" w:eastAsia="TimesNewRomanPSMT-Identity-H" w:hAnsiTheme="majorBidi" w:cstheme="majorBidi"/>
          <w:color w:val="000000"/>
          <w:sz w:val="24"/>
          <w:szCs w:val="24"/>
        </w:rPr>
        <w:t xml:space="preserve">Lymph nodes are enlarged. </w:t>
      </w:r>
      <w:proofErr w:type="spellStart"/>
      <w:r w:rsidRPr="00827F23">
        <w:rPr>
          <w:rFonts w:asciiTheme="majorBidi" w:eastAsia="TimesNewRomanPSMT-Identity-H" w:hAnsiTheme="majorBidi" w:cstheme="majorBidi"/>
          <w:color w:val="000000"/>
          <w:sz w:val="24"/>
          <w:szCs w:val="24"/>
        </w:rPr>
        <w:t>amastigotes</w:t>
      </w:r>
      <w:proofErr w:type="spellEnd"/>
      <w:r w:rsidRPr="00827F23">
        <w:rPr>
          <w:rFonts w:asciiTheme="majorBidi" w:eastAsia="TimesNewRomanPSMT-Identity-H" w:hAnsiTheme="majorBidi" w:cstheme="majorBidi"/>
          <w:color w:val="000000"/>
          <w:sz w:val="24"/>
          <w:szCs w:val="24"/>
        </w:rPr>
        <w:t xml:space="preserve"> are demonstrated in the enlarged lymph nodes.</w:t>
      </w:r>
    </w:p>
    <w:p w:rsidR="00F2669A" w:rsidRPr="00827F23" w:rsidRDefault="00F2669A" w:rsidP="00F2669A">
      <w:pPr>
        <w:numPr>
          <w:ilvl w:val="0"/>
          <w:numId w:val="8"/>
        </w:numPr>
        <w:autoSpaceDE w:val="0"/>
        <w:autoSpaceDN w:val="0"/>
        <w:bidi w:val="0"/>
        <w:adjustRightInd w:val="0"/>
        <w:spacing w:after="0" w:line="240" w:lineRule="auto"/>
        <w:ind w:hanging="824"/>
        <w:jc w:val="both"/>
        <w:rPr>
          <w:rFonts w:asciiTheme="majorBidi" w:eastAsia="TimesNewRomanPSMT-Identity-H" w:hAnsiTheme="majorBidi" w:cstheme="majorBidi"/>
          <w:color w:val="000000"/>
          <w:sz w:val="24"/>
          <w:szCs w:val="24"/>
        </w:rPr>
      </w:pPr>
      <w:r w:rsidRPr="00827F23">
        <w:rPr>
          <w:rFonts w:asciiTheme="majorBidi" w:hAnsiTheme="majorBidi" w:cstheme="majorBidi"/>
          <w:b/>
          <w:bCs/>
          <w:color w:val="000000"/>
          <w:sz w:val="24"/>
          <w:szCs w:val="24"/>
        </w:rPr>
        <w:t xml:space="preserve"> Kidney</w:t>
      </w:r>
      <w:r w:rsidRPr="00827F23">
        <w:rPr>
          <w:rFonts w:asciiTheme="majorBidi" w:hAnsiTheme="majorBidi" w:cstheme="majorBidi"/>
          <w:b/>
          <w:bCs/>
          <w:i/>
          <w:iCs/>
          <w:color w:val="000000"/>
          <w:sz w:val="24"/>
          <w:szCs w:val="24"/>
        </w:rPr>
        <w:t xml:space="preserve"> :</w:t>
      </w:r>
      <w:r w:rsidRPr="00827F23">
        <w:rPr>
          <w:rFonts w:asciiTheme="majorBidi" w:eastAsia="TimesNewRomanPSMT-Identity-H" w:hAnsiTheme="majorBidi" w:cstheme="majorBidi"/>
          <w:color w:val="000000"/>
          <w:sz w:val="24"/>
          <w:szCs w:val="24"/>
        </w:rPr>
        <w:t xml:space="preserve">Kidney shows cloudy swelling and is invaded with macrophages parasitized by </w:t>
      </w:r>
      <w:proofErr w:type="spellStart"/>
      <w:r w:rsidRPr="00827F23">
        <w:rPr>
          <w:rFonts w:asciiTheme="majorBidi" w:eastAsia="TimesNewRomanPSMT-Identity-H" w:hAnsiTheme="majorBidi" w:cstheme="majorBidi"/>
          <w:color w:val="000000"/>
          <w:sz w:val="24"/>
          <w:szCs w:val="24"/>
        </w:rPr>
        <w:t>amastigotes</w:t>
      </w:r>
      <w:proofErr w:type="spellEnd"/>
      <w:r w:rsidRPr="00827F23">
        <w:rPr>
          <w:rFonts w:asciiTheme="majorBidi" w:eastAsia="TimesNewRomanPSMT-Identity-H" w:hAnsiTheme="majorBidi" w:cstheme="majorBidi"/>
          <w:color w:val="000000"/>
          <w:sz w:val="24"/>
          <w:szCs w:val="24"/>
        </w:rPr>
        <w:t>.</w:t>
      </w:r>
      <w:r w:rsidRPr="00827F23">
        <w:rPr>
          <w:rFonts w:asciiTheme="majorBidi" w:hAnsiTheme="majorBidi" w:cstheme="majorBidi"/>
          <w:b/>
          <w:bCs/>
          <w:color w:val="000000"/>
          <w:sz w:val="24"/>
          <w:szCs w:val="24"/>
        </w:rPr>
        <w:t xml:space="preserve"> </w:t>
      </w:r>
    </w:p>
    <w:p w:rsidR="00F2669A" w:rsidRPr="00827F23" w:rsidRDefault="00F2669A" w:rsidP="00F2669A">
      <w:pPr>
        <w:numPr>
          <w:ilvl w:val="0"/>
          <w:numId w:val="8"/>
        </w:numPr>
        <w:autoSpaceDE w:val="0"/>
        <w:autoSpaceDN w:val="0"/>
        <w:bidi w:val="0"/>
        <w:adjustRightInd w:val="0"/>
        <w:spacing w:after="0" w:line="240" w:lineRule="auto"/>
        <w:ind w:hanging="824"/>
        <w:jc w:val="both"/>
        <w:rPr>
          <w:rFonts w:asciiTheme="majorBidi" w:eastAsia="TimesNewRomanPSMT-Identity-H" w:hAnsiTheme="majorBidi" w:cstheme="majorBidi"/>
          <w:color w:val="000000"/>
          <w:sz w:val="24"/>
          <w:szCs w:val="24"/>
        </w:rPr>
      </w:pPr>
      <w:r w:rsidRPr="00827F23">
        <w:rPr>
          <w:rFonts w:asciiTheme="majorBidi" w:hAnsiTheme="majorBidi" w:cstheme="majorBidi"/>
          <w:b/>
          <w:bCs/>
          <w:color w:val="000000"/>
          <w:sz w:val="24"/>
          <w:szCs w:val="24"/>
        </w:rPr>
        <w:t xml:space="preserve"> Heart</w:t>
      </w:r>
      <w:r w:rsidRPr="00827F23">
        <w:rPr>
          <w:rFonts w:asciiTheme="majorBidi" w:hAnsiTheme="majorBidi" w:cstheme="majorBidi"/>
          <w:b/>
          <w:bCs/>
          <w:i/>
          <w:iCs/>
          <w:color w:val="000000"/>
          <w:sz w:val="24"/>
          <w:szCs w:val="24"/>
        </w:rPr>
        <w:t xml:space="preserve"> </w:t>
      </w:r>
      <w:r w:rsidRPr="00827F23">
        <w:rPr>
          <w:rFonts w:asciiTheme="majorBidi" w:eastAsia="TimesNewRomanPSMT-Identity-H" w:hAnsiTheme="majorBidi" w:cstheme="majorBidi"/>
          <w:color w:val="000000"/>
          <w:sz w:val="24"/>
          <w:szCs w:val="24"/>
        </w:rPr>
        <w:t xml:space="preserve">: It is pale but does not show any </w:t>
      </w:r>
      <w:proofErr w:type="spellStart"/>
      <w:r w:rsidRPr="00827F23">
        <w:rPr>
          <w:rFonts w:asciiTheme="majorBidi" w:eastAsia="TimesNewRomanPSMT-Identity-H" w:hAnsiTheme="majorBidi" w:cstheme="majorBidi"/>
          <w:color w:val="000000"/>
          <w:sz w:val="24"/>
          <w:szCs w:val="24"/>
        </w:rPr>
        <w:t>amastigotes</w:t>
      </w:r>
      <w:proofErr w:type="spellEnd"/>
      <w:r w:rsidRPr="00827F23">
        <w:rPr>
          <w:rFonts w:asciiTheme="majorBidi" w:eastAsia="TimesNewRomanPSMT-Identity-H" w:hAnsiTheme="majorBidi" w:cstheme="majorBidi"/>
          <w:color w:val="000000"/>
          <w:sz w:val="24"/>
          <w:szCs w:val="24"/>
        </w:rPr>
        <w:t xml:space="preserve"> in the myocardium . </w:t>
      </w:r>
    </w:p>
    <w:p w:rsidR="00F2669A" w:rsidRPr="00827F23" w:rsidRDefault="00F2669A" w:rsidP="00F2669A">
      <w:pPr>
        <w:autoSpaceDE w:val="0"/>
        <w:autoSpaceDN w:val="0"/>
        <w:bidi w:val="0"/>
        <w:adjustRightInd w:val="0"/>
        <w:spacing w:line="240" w:lineRule="auto"/>
        <w:ind w:hanging="824"/>
        <w:jc w:val="both"/>
        <w:rPr>
          <w:rFonts w:asciiTheme="majorBidi" w:eastAsia="TimesNewRomanPSMT-Identity-H" w:hAnsiTheme="majorBidi" w:cstheme="majorBidi"/>
          <w:color w:val="000000"/>
          <w:sz w:val="24"/>
          <w:szCs w:val="24"/>
        </w:rPr>
      </w:pPr>
    </w:p>
    <w:p w:rsidR="00F2669A" w:rsidRPr="00827F23" w:rsidRDefault="00F2669A" w:rsidP="00F2669A">
      <w:pPr>
        <w:autoSpaceDE w:val="0"/>
        <w:autoSpaceDN w:val="0"/>
        <w:bidi w:val="0"/>
        <w:adjustRightInd w:val="0"/>
        <w:spacing w:line="240" w:lineRule="auto"/>
        <w:ind w:hanging="824"/>
        <w:jc w:val="both"/>
        <w:rPr>
          <w:rFonts w:asciiTheme="majorBidi" w:hAnsiTheme="majorBidi" w:cstheme="majorBidi"/>
          <w:b/>
          <w:bCs/>
          <w:color w:val="000000"/>
          <w:sz w:val="24"/>
          <w:szCs w:val="24"/>
        </w:rPr>
      </w:pPr>
      <w:proofErr w:type="spellStart"/>
      <w:r w:rsidRPr="00827F23">
        <w:rPr>
          <w:rFonts w:asciiTheme="majorBidi" w:eastAsia="TimesNewRomanPSMT-Identity-H" w:hAnsiTheme="majorBidi" w:cstheme="majorBidi"/>
          <w:b/>
          <w:bCs/>
          <w:color w:val="000000"/>
          <w:sz w:val="24"/>
          <w:szCs w:val="24"/>
        </w:rPr>
        <w:t>Haematological</w:t>
      </w:r>
      <w:proofErr w:type="spellEnd"/>
      <w:r w:rsidRPr="00827F23">
        <w:rPr>
          <w:rFonts w:asciiTheme="majorBidi" w:eastAsia="TimesNewRomanPSMT-Identity-H" w:hAnsiTheme="majorBidi" w:cstheme="majorBidi"/>
          <w:b/>
          <w:bCs/>
          <w:color w:val="000000"/>
          <w:sz w:val="24"/>
          <w:szCs w:val="24"/>
        </w:rPr>
        <w:t xml:space="preserve"> changes occur. Typically: </w:t>
      </w:r>
    </w:p>
    <w:p w:rsidR="00F2669A" w:rsidRPr="00827F23" w:rsidRDefault="00F2669A" w:rsidP="00F2669A">
      <w:pPr>
        <w:numPr>
          <w:ilvl w:val="0"/>
          <w:numId w:val="10"/>
        </w:numPr>
        <w:autoSpaceDE w:val="0"/>
        <w:autoSpaceDN w:val="0"/>
        <w:bidi w:val="0"/>
        <w:adjustRightInd w:val="0"/>
        <w:spacing w:after="0" w:line="240" w:lineRule="auto"/>
        <w:ind w:hanging="824"/>
        <w:jc w:val="both"/>
        <w:rPr>
          <w:rFonts w:asciiTheme="majorBidi" w:eastAsia="TimesNewRomanPSMT-Identity-H" w:hAnsiTheme="majorBidi" w:cstheme="majorBidi"/>
          <w:color w:val="000000"/>
          <w:sz w:val="24"/>
          <w:szCs w:val="24"/>
        </w:rPr>
      </w:pPr>
      <w:proofErr w:type="spellStart"/>
      <w:r w:rsidRPr="00827F23">
        <w:rPr>
          <w:rFonts w:asciiTheme="majorBidi" w:hAnsiTheme="majorBidi" w:cstheme="majorBidi"/>
          <w:b/>
          <w:bCs/>
          <w:color w:val="000000"/>
          <w:sz w:val="24"/>
          <w:szCs w:val="24"/>
        </w:rPr>
        <w:t>anaemia</w:t>
      </w:r>
      <w:proofErr w:type="spellEnd"/>
      <w:r w:rsidRPr="00827F23">
        <w:rPr>
          <w:rFonts w:asciiTheme="majorBidi" w:hAnsiTheme="majorBidi" w:cstheme="majorBidi"/>
          <w:b/>
          <w:bCs/>
          <w:color w:val="000000"/>
          <w:sz w:val="24"/>
          <w:szCs w:val="24"/>
        </w:rPr>
        <w:t xml:space="preserve"> </w:t>
      </w:r>
      <w:r w:rsidRPr="00827F23">
        <w:rPr>
          <w:rFonts w:asciiTheme="majorBidi" w:eastAsia="TimesNewRomanPSMT-Identity-H" w:hAnsiTheme="majorBidi" w:cstheme="majorBidi"/>
          <w:color w:val="000000"/>
          <w:sz w:val="24"/>
          <w:szCs w:val="24"/>
        </w:rPr>
        <w:t xml:space="preserve">is present in </w:t>
      </w:r>
      <w:proofErr w:type="spellStart"/>
      <w:r w:rsidRPr="00827F23">
        <w:rPr>
          <w:rFonts w:asciiTheme="majorBidi" w:eastAsia="TimesNewRomanPSMT-Identity-H" w:hAnsiTheme="majorBidi" w:cstheme="majorBidi"/>
          <w:color w:val="000000"/>
          <w:sz w:val="24"/>
          <w:szCs w:val="24"/>
        </w:rPr>
        <w:t>kala-azar</w:t>
      </w:r>
      <w:proofErr w:type="spellEnd"/>
      <w:r w:rsidRPr="00827F23">
        <w:rPr>
          <w:rFonts w:asciiTheme="majorBidi" w:eastAsia="TimesNewRomanPSMT-Identity-H" w:hAnsiTheme="majorBidi" w:cstheme="majorBidi"/>
          <w:color w:val="000000"/>
          <w:sz w:val="24"/>
          <w:szCs w:val="24"/>
        </w:rPr>
        <w:t xml:space="preserve">. It is </w:t>
      </w:r>
      <w:proofErr w:type="spellStart"/>
      <w:r w:rsidRPr="00827F23">
        <w:rPr>
          <w:rFonts w:asciiTheme="majorBidi" w:eastAsia="TimesNewRomanPSMT-Identity-H" w:hAnsiTheme="majorBidi" w:cstheme="majorBidi"/>
          <w:color w:val="000000"/>
          <w:sz w:val="24"/>
          <w:szCs w:val="24"/>
        </w:rPr>
        <w:t>normocytic</w:t>
      </w:r>
      <w:proofErr w:type="spellEnd"/>
      <w:r w:rsidRPr="00827F23">
        <w:rPr>
          <w:rFonts w:asciiTheme="majorBidi" w:eastAsia="TimesNewRomanPSMT-Identity-H" w:hAnsiTheme="majorBidi" w:cstheme="majorBidi"/>
          <w:color w:val="000000"/>
          <w:sz w:val="24"/>
          <w:szCs w:val="24"/>
        </w:rPr>
        <w:t xml:space="preserve"> and </w:t>
      </w:r>
      <w:proofErr w:type="spellStart"/>
      <w:r w:rsidRPr="00827F23">
        <w:rPr>
          <w:rFonts w:asciiTheme="majorBidi" w:eastAsia="TimesNewRomanPSMT-Identity-H" w:hAnsiTheme="majorBidi" w:cstheme="majorBidi"/>
          <w:color w:val="000000"/>
          <w:sz w:val="24"/>
          <w:szCs w:val="24"/>
        </w:rPr>
        <w:t>normochromic</w:t>
      </w:r>
      <w:proofErr w:type="spellEnd"/>
      <w:r w:rsidRPr="00827F23">
        <w:rPr>
          <w:rFonts w:asciiTheme="majorBidi" w:eastAsia="TimesNewRomanPSMT-Identity-H" w:hAnsiTheme="majorBidi" w:cstheme="majorBidi"/>
          <w:color w:val="000000"/>
          <w:sz w:val="24"/>
          <w:szCs w:val="24"/>
        </w:rPr>
        <w:t xml:space="preserve">. </w:t>
      </w:r>
      <w:proofErr w:type="spellStart"/>
      <w:r w:rsidRPr="00827F23">
        <w:rPr>
          <w:rFonts w:asciiTheme="majorBidi" w:eastAsia="TimesNewRomanPSMT-Identity-H" w:hAnsiTheme="majorBidi" w:cstheme="majorBidi"/>
          <w:color w:val="000000"/>
          <w:sz w:val="24"/>
          <w:szCs w:val="24"/>
        </w:rPr>
        <w:t>Anaemia</w:t>
      </w:r>
      <w:proofErr w:type="spellEnd"/>
      <w:r w:rsidRPr="00827F23">
        <w:rPr>
          <w:rFonts w:asciiTheme="majorBidi" w:eastAsia="TimesNewRomanPSMT-Identity-H" w:hAnsiTheme="majorBidi" w:cstheme="majorBidi"/>
          <w:color w:val="000000"/>
          <w:sz w:val="24"/>
          <w:szCs w:val="24"/>
        </w:rPr>
        <w:t xml:space="preserve"> is </w:t>
      </w:r>
      <w:proofErr w:type="spellStart"/>
      <w:r w:rsidRPr="00827F23">
        <w:rPr>
          <w:rFonts w:asciiTheme="majorBidi" w:eastAsia="TimesNewRomanPSMT-Identity-H" w:hAnsiTheme="majorBidi" w:cstheme="majorBidi"/>
          <w:color w:val="000000"/>
          <w:sz w:val="24"/>
          <w:szCs w:val="24"/>
        </w:rPr>
        <w:t>multifactoral</w:t>
      </w:r>
      <w:proofErr w:type="spellEnd"/>
      <w:r w:rsidRPr="00827F23">
        <w:rPr>
          <w:rFonts w:asciiTheme="majorBidi" w:eastAsia="TimesNewRomanPSMT-Identity-H" w:hAnsiTheme="majorBidi" w:cstheme="majorBidi"/>
          <w:color w:val="000000"/>
          <w:sz w:val="24"/>
          <w:szCs w:val="24"/>
        </w:rPr>
        <w:t xml:space="preserve"> . It is caused by increased </w:t>
      </w:r>
      <w:proofErr w:type="spellStart"/>
      <w:r w:rsidRPr="00827F23">
        <w:rPr>
          <w:rFonts w:asciiTheme="majorBidi" w:eastAsia="TimesNewRomanPSMT-Identity-H" w:hAnsiTheme="majorBidi" w:cstheme="majorBidi"/>
          <w:color w:val="000000"/>
          <w:sz w:val="24"/>
          <w:szCs w:val="24"/>
        </w:rPr>
        <w:t>haemolysis</w:t>
      </w:r>
      <w:proofErr w:type="spellEnd"/>
      <w:r w:rsidRPr="00827F23">
        <w:rPr>
          <w:rFonts w:asciiTheme="majorBidi" w:eastAsia="TimesNewRomanPSMT-Identity-H" w:hAnsiTheme="majorBidi" w:cstheme="majorBidi"/>
          <w:color w:val="000000"/>
          <w:sz w:val="24"/>
          <w:szCs w:val="24"/>
        </w:rPr>
        <w:t xml:space="preserve">, </w:t>
      </w:r>
      <w:proofErr w:type="spellStart"/>
      <w:r w:rsidRPr="00827F23">
        <w:rPr>
          <w:rFonts w:asciiTheme="majorBidi" w:eastAsia="TimesNewRomanPSMT-Identity-H" w:hAnsiTheme="majorBidi" w:cstheme="majorBidi"/>
          <w:color w:val="000000"/>
          <w:sz w:val="24"/>
          <w:szCs w:val="24"/>
        </w:rPr>
        <w:t>haemorrhage</w:t>
      </w:r>
      <w:proofErr w:type="spellEnd"/>
      <w:r w:rsidRPr="00827F23">
        <w:rPr>
          <w:rFonts w:asciiTheme="majorBidi" w:eastAsia="TimesNewRomanPSMT-Identity-H" w:hAnsiTheme="majorBidi" w:cstheme="majorBidi"/>
          <w:color w:val="000000"/>
          <w:sz w:val="24"/>
          <w:szCs w:val="24"/>
        </w:rPr>
        <w:t xml:space="preserve">, </w:t>
      </w:r>
      <w:proofErr w:type="spellStart"/>
      <w:r w:rsidRPr="00827F23">
        <w:rPr>
          <w:rFonts w:asciiTheme="majorBidi" w:eastAsia="TimesNewRomanPSMT-Identity-H" w:hAnsiTheme="majorBidi" w:cstheme="majorBidi"/>
          <w:color w:val="000000"/>
          <w:sz w:val="24"/>
          <w:szCs w:val="24"/>
        </w:rPr>
        <w:t>haemodilution</w:t>
      </w:r>
      <w:proofErr w:type="spellEnd"/>
      <w:r w:rsidRPr="00827F23">
        <w:rPr>
          <w:rFonts w:asciiTheme="majorBidi" w:eastAsia="TimesNewRomanPSMT-Identity-H" w:hAnsiTheme="majorBidi" w:cstheme="majorBidi"/>
          <w:color w:val="000000"/>
          <w:sz w:val="24"/>
          <w:szCs w:val="24"/>
        </w:rPr>
        <w:t xml:space="preserve">, replacement of bone marrow with </w:t>
      </w:r>
      <w:proofErr w:type="spellStart"/>
      <w:r w:rsidRPr="00827F23">
        <w:rPr>
          <w:rFonts w:asciiTheme="majorBidi" w:eastAsia="TimesNewRomanPSMT-Identity-H" w:hAnsiTheme="majorBidi" w:cstheme="majorBidi"/>
          <w:color w:val="000000"/>
          <w:sz w:val="24"/>
          <w:szCs w:val="24"/>
        </w:rPr>
        <w:t>parasitised</w:t>
      </w:r>
      <w:proofErr w:type="spellEnd"/>
      <w:r w:rsidRPr="00827F23">
        <w:rPr>
          <w:rFonts w:asciiTheme="majorBidi" w:eastAsia="TimesNewRomanPSMT-Identity-H" w:hAnsiTheme="majorBidi" w:cstheme="majorBidi"/>
          <w:color w:val="000000"/>
          <w:sz w:val="24"/>
          <w:szCs w:val="24"/>
        </w:rPr>
        <w:t xml:space="preserve"> macrophages and </w:t>
      </w:r>
      <w:proofErr w:type="spellStart"/>
      <w:r w:rsidRPr="00827F23">
        <w:rPr>
          <w:rFonts w:asciiTheme="majorBidi" w:eastAsia="TimesNewRomanPSMT-Identity-H" w:hAnsiTheme="majorBidi" w:cstheme="majorBidi"/>
          <w:color w:val="000000"/>
          <w:sz w:val="24"/>
          <w:szCs w:val="24"/>
        </w:rPr>
        <w:t>splenic</w:t>
      </w:r>
      <w:proofErr w:type="spellEnd"/>
      <w:r w:rsidRPr="00827F23">
        <w:rPr>
          <w:rFonts w:asciiTheme="majorBidi" w:eastAsia="TimesNewRomanPSMT-Identity-H" w:hAnsiTheme="majorBidi" w:cstheme="majorBidi"/>
          <w:color w:val="000000"/>
          <w:sz w:val="24"/>
          <w:szCs w:val="24"/>
        </w:rPr>
        <w:t xml:space="preserve"> sequestration of red cells. </w:t>
      </w:r>
    </w:p>
    <w:p w:rsidR="00F2669A" w:rsidRPr="00827F23" w:rsidRDefault="00F2669A" w:rsidP="00F2669A">
      <w:pPr>
        <w:numPr>
          <w:ilvl w:val="0"/>
          <w:numId w:val="10"/>
        </w:numPr>
        <w:autoSpaceDE w:val="0"/>
        <w:autoSpaceDN w:val="0"/>
        <w:bidi w:val="0"/>
        <w:adjustRightInd w:val="0"/>
        <w:spacing w:after="0" w:line="240" w:lineRule="auto"/>
        <w:ind w:hanging="824"/>
        <w:jc w:val="both"/>
        <w:rPr>
          <w:rFonts w:asciiTheme="majorBidi" w:eastAsia="TimesNewRomanPSMT-Identity-H" w:hAnsiTheme="majorBidi" w:cstheme="majorBidi"/>
          <w:color w:val="000000"/>
          <w:sz w:val="24"/>
          <w:szCs w:val="24"/>
        </w:rPr>
      </w:pPr>
      <w:r w:rsidRPr="00827F23">
        <w:rPr>
          <w:rFonts w:asciiTheme="majorBidi" w:hAnsiTheme="majorBidi" w:cstheme="majorBidi"/>
          <w:b/>
          <w:bCs/>
          <w:color w:val="000000"/>
          <w:sz w:val="24"/>
          <w:szCs w:val="24"/>
        </w:rPr>
        <w:t xml:space="preserve">Leucopenia </w:t>
      </w:r>
      <w:r w:rsidRPr="00827F23">
        <w:rPr>
          <w:rFonts w:asciiTheme="majorBidi" w:eastAsia="TimesNewRomanPSMT-Identity-H" w:hAnsiTheme="majorBidi" w:cstheme="majorBidi"/>
          <w:color w:val="000000"/>
          <w:sz w:val="24"/>
          <w:szCs w:val="24"/>
        </w:rPr>
        <w:t>is well-marked. White blood cell count falls down to as low as 1100/mm3 of blood. Thrombocytopenia is caused by destruction of platelets .</w:t>
      </w:r>
    </w:p>
    <w:p w:rsidR="007D70D1" w:rsidRDefault="007D70D1" w:rsidP="00F2669A">
      <w:pPr>
        <w:autoSpaceDE w:val="0"/>
        <w:autoSpaceDN w:val="0"/>
        <w:bidi w:val="0"/>
        <w:adjustRightInd w:val="0"/>
        <w:spacing w:line="240" w:lineRule="auto"/>
        <w:ind w:left="284" w:hanging="824"/>
        <w:jc w:val="both"/>
        <w:rPr>
          <w:rFonts w:asciiTheme="majorBidi" w:hAnsiTheme="majorBidi" w:cstheme="majorBidi"/>
          <w:b/>
          <w:bCs/>
          <w:color w:val="000000"/>
          <w:sz w:val="24"/>
          <w:szCs w:val="24"/>
        </w:rPr>
      </w:pPr>
    </w:p>
    <w:p w:rsidR="00F2669A" w:rsidRPr="00827F23" w:rsidRDefault="00F2669A" w:rsidP="007D70D1">
      <w:pPr>
        <w:autoSpaceDE w:val="0"/>
        <w:autoSpaceDN w:val="0"/>
        <w:bidi w:val="0"/>
        <w:adjustRightInd w:val="0"/>
        <w:spacing w:line="240" w:lineRule="auto"/>
        <w:ind w:left="284" w:hanging="824"/>
        <w:jc w:val="both"/>
        <w:rPr>
          <w:rFonts w:asciiTheme="majorBidi" w:eastAsia="TimesNewRomanPSMT-Identity-H" w:hAnsiTheme="majorBidi" w:cstheme="majorBidi"/>
          <w:color w:val="000000"/>
          <w:sz w:val="24"/>
          <w:szCs w:val="24"/>
        </w:rPr>
      </w:pPr>
      <w:r w:rsidRPr="00827F23">
        <w:rPr>
          <w:rFonts w:asciiTheme="majorBidi" w:hAnsiTheme="majorBidi" w:cstheme="majorBidi"/>
          <w:b/>
          <w:bCs/>
          <w:color w:val="000000"/>
          <w:sz w:val="24"/>
          <w:szCs w:val="24"/>
        </w:rPr>
        <w:t xml:space="preserve">Post </w:t>
      </w:r>
      <w:proofErr w:type="spellStart"/>
      <w:r w:rsidRPr="00827F23">
        <w:rPr>
          <w:rFonts w:asciiTheme="majorBidi" w:hAnsiTheme="majorBidi" w:cstheme="majorBidi"/>
          <w:b/>
          <w:bCs/>
          <w:color w:val="000000"/>
          <w:sz w:val="24"/>
          <w:szCs w:val="24"/>
        </w:rPr>
        <w:t>kala-azar</w:t>
      </w:r>
      <w:proofErr w:type="spellEnd"/>
      <w:r w:rsidRPr="00827F23">
        <w:rPr>
          <w:rFonts w:asciiTheme="majorBidi" w:hAnsiTheme="majorBidi" w:cstheme="majorBidi"/>
          <w:b/>
          <w:bCs/>
          <w:color w:val="000000"/>
          <w:sz w:val="24"/>
          <w:szCs w:val="24"/>
        </w:rPr>
        <w:t xml:space="preserve"> dermal leishmaniasis</w:t>
      </w:r>
      <w:r w:rsidRPr="00827F23">
        <w:rPr>
          <w:rFonts w:asciiTheme="majorBidi" w:hAnsiTheme="majorBidi" w:cstheme="majorBidi"/>
          <w:b/>
          <w:bCs/>
          <w:i/>
          <w:iCs/>
          <w:color w:val="000000"/>
          <w:sz w:val="24"/>
          <w:szCs w:val="24"/>
        </w:rPr>
        <w:t xml:space="preserve"> </w:t>
      </w:r>
      <w:r w:rsidRPr="00827F23">
        <w:rPr>
          <w:rFonts w:asciiTheme="majorBidi" w:hAnsiTheme="majorBidi" w:cstheme="majorBidi"/>
          <w:b/>
          <w:bCs/>
          <w:color w:val="000000"/>
          <w:sz w:val="24"/>
          <w:szCs w:val="24"/>
        </w:rPr>
        <w:t xml:space="preserve">(PKDL) </w:t>
      </w:r>
      <w:r w:rsidRPr="00827F23">
        <w:rPr>
          <w:rFonts w:asciiTheme="majorBidi" w:eastAsia="TimesNewRomanPSMT-Identity-H" w:hAnsiTheme="majorBidi" w:cstheme="majorBidi"/>
          <w:color w:val="000000"/>
          <w:sz w:val="24"/>
          <w:szCs w:val="24"/>
        </w:rPr>
        <w:t xml:space="preserve">or </w:t>
      </w:r>
      <w:r w:rsidRPr="00827F23">
        <w:rPr>
          <w:rFonts w:asciiTheme="majorBidi" w:eastAsia="TimesNewRomanPSMT-Identity-H" w:hAnsiTheme="majorBidi" w:cstheme="majorBidi"/>
          <w:b/>
          <w:bCs/>
          <w:color w:val="000000"/>
          <w:sz w:val="24"/>
          <w:szCs w:val="24"/>
        </w:rPr>
        <w:t xml:space="preserve">black fever </w:t>
      </w:r>
      <w:r w:rsidRPr="00827F23">
        <w:rPr>
          <w:rFonts w:asciiTheme="majorBidi" w:eastAsia="TimesNewRomanPSMT-Identity-H" w:hAnsiTheme="majorBidi" w:cstheme="majorBidi"/>
          <w:color w:val="000000"/>
          <w:sz w:val="24"/>
          <w:szCs w:val="24"/>
        </w:rPr>
        <w:t xml:space="preserve">: It is a non-ulcerative lesion of the skin, The condition is </w:t>
      </w:r>
      <w:proofErr w:type="spellStart"/>
      <w:r w:rsidRPr="00827F23">
        <w:rPr>
          <w:rFonts w:asciiTheme="majorBidi" w:eastAsia="TimesNewRomanPSMT-Identity-H" w:hAnsiTheme="majorBidi" w:cstheme="majorBidi"/>
          <w:color w:val="000000"/>
          <w:sz w:val="24"/>
          <w:szCs w:val="24"/>
        </w:rPr>
        <w:t>characterised</w:t>
      </w:r>
      <w:proofErr w:type="spellEnd"/>
      <w:r w:rsidRPr="00827F23">
        <w:rPr>
          <w:rFonts w:asciiTheme="majorBidi" w:eastAsia="TimesNewRomanPSMT-Identity-H" w:hAnsiTheme="majorBidi" w:cstheme="majorBidi"/>
          <w:color w:val="000000"/>
          <w:sz w:val="24"/>
          <w:szCs w:val="24"/>
        </w:rPr>
        <w:t xml:space="preserve"> by a spectrum of lesions in the skin ranging from </w:t>
      </w:r>
      <w:proofErr w:type="spellStart"/>
      <w:r w:rsidRPr="00827F23">
        <w:rPr>
          <w:rFonts w:asciiTheme="majorBidi" w:eastAsia="TimesNewRomanPSMT-Identity-H" w:hAnsiTheme="majorBidi" w:cstheme="majorBidi"/>
          <w:color w:val="000000"/>
          <w:sz w:val="24"/>
          <w:szCs w:val="24"/>
        </w:rPr>
        <w:t>depigmented</w:t>
      </w:r>
      <w:proofErr w:type="spellEnd"/>
      <w:r w:rsidRPr="00827F23">
        <w:rPr>
          <w:rFonts w:asciiTheme="majorBidi" w:eastAsia="TimesNewRomanPSMT-Identity-H" w:hAnsiTheme="majorBidi" w:cstheme="majorBidi"/>
          <w:color w:val="000000"/>
          <w:sz w:val="24"/>
          <w:szCs w:val="24"/>
        </w:rPr>
        <w:t xml:space="preserve"> </w:t>
      </w:r>
      <w:proofErr w:type="spellStart"/>
      <w:r w:rsidRPr="00827F23">
        <w:rPr>
          <w:rFonts w:asciiTheme="majorBidi" w:eastAsia="TimesNewRomanPSMT-Identity-H" w:hAnsiTheme="majorBidi" w:cstheme="majorBidi"/>
          <w:color w:val="000000"/>
          <w:sz w:val="24"/>
          <w:szCs w:val="24"/>
        </w:rPr>
        <w:t>macules</w:t>
      </w:r>
      <w:proofErr w:type="spellEnd"/>
      <w:r w:rsidRPr="00827F23">
        <w:rPr>
          <w:rFonts w:asciiTheme="majorBidi" w:eastAsia="TimesNewRomanPSMT-Identity-H" w:hAnsiTheme="majorBidi" w:cstheme="majorBidi"/>
          <w:color w:val="000000"/>
          <w:sz w:val="24"/>
          <w:szCs w:val="24"/>
        </w:rPr>
        <w:t xml:space="preserve"> to wart-like nodules over the face and exposed surfaces of limbs.</w:t>
      </w:r>
    </w:p>
    <w:p w:rsidR="00F2669A" w:rsidRPr="00827F23" w:rsidRDefault="00F2669A" w:rsidP="00F2669A">
      <w:pPr>
        <w:autoSpaceDE w:val="0"/>
        <w:autoSpaceDN w:val="0"/>
        <w:bidi w:val="0"/>
        <w:adjustRightInd w:val="0"/>
        <w:spacing w:line="240" w:lineRule="auto"/>
        <w:ind w:left="284" w:hanging="824"/>
        <w:jc w:val="both"/>
        <w:rPr>
          <w:rFonts w:asciiTheme="majorBidi" w:eastAsia="TimesNewRomanPSMT-Identity-H" w:hAnsiTheme="majorBidi" w:cstheme="majorBidi"/>
          <w:color w:val="000000"/>
          <w:sz w:val="24"/>
          <w:szCs w:val="24"/>
        </w:rPr>
      </w:pPr>
      <w:r w:rsidRPr="00827F23">
        <w:rPr>
          <w:rFonts w:asciiTheme="majorBidi" w:eastAsia="TimesNewRomanPSMT-Identity-H" w:hAnsiTheme="majorBidi" w:cstheme="majorBidi"/>
          <w:color w:val="000000"/>
          <w:sz w:val="24"/>
          <w:szCs w:val="24"/>
        </w:rPr>
        <w:t xml:space="preserve">As the disease progresses, the skin becomes dry, thin and scaly. The hairs become dull, thin and are lost. The nails become brittle. The skin on the hands, feet, abdomen and around the mouth and fore-head becomes grayish and dark </w:t>
      </w:r>
      <w:proofErr w:type="spellStart"/>
      <w:r w:rsidRPr="00827F23">
        <w:rPr>
          <w:rFonts w:asciiTheme="majorBidi" w:eastAsia="TimesNewRomanPSMT-Identity-H" w:hAnsiTheme="majorBidi" w:cstheme="majorBidi"/>
          <w:color w:val="000000"/>
          <w:sz w:val="24"/>
          <w:szCs w:val="24"/>
        </w:rPr>
        <w:t>coloured</w:t>
      </w:r>
      <w:proofErr w:type="spellEnd"/>
      <w:r w:rsidRPr="00827F23">
        <w:rPr>
          <w:rFonts w:asciiTheme="majorBidi" w:eastAsia="TimesNewRomanPSMT-Identity-H" w:hAnsiTheme="majorBidi" w:cstheme="majorBidi"/>
          <w:color w:val="000000"/>
          <w:sz w:val="24"/>
          <w:szCs w:val="24"/>
        </w:rPr>
        <w:t xml:space="preserve">. This hypo pigmentation of the skill characteristically is seen in Indian patients giving tile name </w:t>
      </w:r>
      <w:proofErr w:type="spellStart"/>
      <w:r w:rsidRPr="00827F23">
        <w:rPr>
          <w:rFonts w:asciiTheme="majorBidi" w:eastAsia="TimesNewRomanPSMT-Identity-H" w:hAnsiTheme="majorBidi" w:cstheme="majorBidi"/>
          <w:color w:val="000000"/>
          <w:sz w:val="24"/>
          <w:szCs w:val="24"/>
        </w:rPr>
        <w:t>kala-azar</w:t>
      </w:r>
      <w:proofErr w:type="spellEnd"/>
      <w:r w:rsidRPr="00827F23">
        <w:rPr>
          <w:rFonts w:asciiTheme="majorBidi" w:eastAsia="TimesNewRomanPSMT-Identity-H" w:hAnsiTheme="majorBidi" w:cstheme="majorBidi"/>
          <w:color w:val="000000"/>
          <w:sz w:val="24"/>
          <w:szCs w:val="24"/>
        </w:rPr>
        <w:t xml:space="preserve">, which means </w:t>
      </w:r>
      <w:r w:rsidRPr="00827F23">
        <w:rPr>
          <w:rFonts w:asciiTheme="majorBidi" w:eastAsia="TimesNewRomanPSMT-Identity-H" w:hAnsiTheme="majorBidi" w:cstheme="majorBidi"/>
          <w:b/>
          <w:bCs/>
          <w:color w:val="000000"/>
          <w:sz w:val="24"/>
          <w:szCs w:val="24"/>
        </w:rPr>
        <w:t>black fever</w:t>
      </w:r>
      <w:r w:rsidRPr="00827F23">
        <w:rPr>
          <w:rFonts w:asciiTheme="majorBidi" w:eastAsia="TimesNewRomanPSMT-Identity-H" w:hAnsiTheme="majorBidi" w:cstheme="majorBidi"/>
          <w:color w:val="000000"/>
          <w:sz w:val="24"/>
          <w:szCs w:val="24"/>
        </w:rPr>
        <w:t xml:space="preserve">. Peripheral </w:t>
      </w:r>
      <w:proofErr w:type="spellStart"/>
      <w:r w:rsidRPr="00827F23">
        <w:rPr>
          <w:rFonts w:asciiTheme="majorBidi" w:eastAsia="TimesNewRomanPSMT-Identity-H" w:hAnsiTheme="majorBidi" w:cstheme="majorBidi"/>
          <w:color w:val="000000"/>
          <w:sz w:val="24"/>
          <w:szCs w:val="24"/>
        </w:rPr>
        <w:t>oedema</w:t>
      </w:r>
      <w:proofErr w:type="spellEnd"/>
      <w:r w:rsidRPr="00827F23">
        <w:rPr>
          <w:rFonts w:asciiTheme="majorBidi" w:eastAsia="TimesNewRomanPSMT-Identity-H" w:hAnsiTheme="majorBidi" w:cstheme="majorBidi"/>
          <w:color w:val="000000"/>
          <w:sz w:val="24"/>
          <w:szCs w:val="24"/>
        </w:rPr>
        <w:t xml:space="preserve">, </w:t>
      </w:r>
      <w:proofErr w:type="spellStart"/>
      <w:r w:rsidRPr="00827F23">
        <w:rPr>
          <w:rFonts w:asciiTheme="majorBidi" w:eastAsia="TimesNewRomanPSMT-Identity-H" w:hAnsiTheme="majorBidi" w:cstheme="majorBidi"/>
          <w:color w:val="000000"/>
          <w:sz w:val="24"/>
          <w:szCs w:val="24"/>
        </w:rPr>
        <w:t>epistaxis</w:t>
      </w:r>
      <w:proofErr w:type="spellEnd"/>
      <w:r w:rsidRPr="00827F23">
        <w:rPr>
          <w:rFonts w:asciiTheme="majorBidi" w:eastAsia="TimesNewRomanPSMT-Identity-H" w:hAnsiTheme="majorBidi" w:cstheme="majorBidi"/>
          <w:color w:val="000000"/>
          <w:sz w:val="24"/>
          <w:szCs w:val="24"/>
        </w:rPr>
        <w:t xml:space="preserve">, gingival bleeding, </w:t>
      </w:r>
      <w:proofErr w:type="spellStart"/>
      <w:r w:rsidRPr="00827F23">
        <w:rPr>
          <w:rFonts w:asciiTheme="majorBidi" w:eastAsia="TimesNewRomanPSMT-Identity-H" w:hAnsiTheme="majorBidi" w:cstheme="majorBidi"/>
          <w:color w:val="000000"/>
          <w:sz w:val="24"/>
          <w:szCs w:val="24"/>
        </w:rPr>
        <w:t>petechiae</w:t>
      </w:r>
      <w:proofErr w:type="spellEnd"/>
      <w:r w:rsidRPr="00827F23">
        <w:rPr>
          <w:rFonts w:asciiTheme="majorBidi" w:eastAsia="TimesNewRomanPSMT-Identity-H" w:hAnsiTheme="majorBidi" w:cstheme="majorBidi"/>
          <w:color w:val="000000"/>
          <w:sz w:val="24"/>
          <w:szCs w:val="24"/>
        </w:rPr>
        <w:t xml:space="preserve"> and </w:t>
      </w:r>
      <w:proofErr w:type="spellStart"/>
      <w:r w:rsidRPr="00827F23">
        <w:rPr>
          <w:rFonts w:asciiTheme="majorBidi" w:eastAsia="TimesNewRomanPSMT-Identity-H" w:hAnsiTheme="majorBidi" w:cstheme="majorBidi"/>
          <w:color w:val="000000"/>
          <w:sz w:val="24"/>
          <w:szCs w:val="24"/>
        </w:rPr>
        <w:t>echymoses</w:t>
      </w:r>
      <w:proofErr w:type="spellEnd"/>
      <w:r w:rsidRPr="00827F23">
        <w:rPr>
          <w:rFonts w:asciiTheme="majorBidi" w:eastAsia="TimesNewRomanPSMT-Identity-H" w:hAnsiTheme="majorBidi" w:cstheme="majorBidi"/>
          <w:color w:val="000000"/>
          <w:sz w:val="24"/>
          <w:szCs w:val="24"/>
        </w:rPr>
        <w:t xml:space="preserve"> are the late manifestations.</w:t>
      </w:r>
    </w:p>
    <w:p w:rsidR="00F2669A" w:rsidRDefault="00F2669A" w:rsidP="00F2669A">
      <w:pPr>
        <w:autoSpaceDE w:val="0"/>
        <w:autoSpaceDN w:val="0"/>
        <w:bidi w:val="0"/>
        <w:adjustRightInd w:val="0"/>
        <w:spacing w:line="240" w:lineRule="auto"/>
        <w:ind w:hanging="824"/>
        <w:jc w:val="both"/>
        <w:rPr>
          <w:rFonts w:asciiTheme="majorBidi" w:eastAsia="TimesNewRomanPSMT-Identity-H" w:hAnsiTheme="majorBidi" w:cstheme="majorBidi"/>
          <w:color w:val="000000"/>
          <w:sz w:val="24"/>
          <w:szCs w:val="24"/>
        </w:rPr>
      </w:pPr>
      <w:r w:rsidRPr="00827F23">
        <w:rPr>
          <w:rFonts w:asciiTheme="majorBidi" w:eastAsia="TimesNewRomanPSMT-Identity-H" w:hAnsiTheme="majorBidi" w:cstheme="majorBidi"/>
          <w:color w:val="000000"/>
          <w:sz w:val="24"/>
          <w:szCs w:val="24"/>
        </w:rPr>
        <w:t xml:space="preserve">Without treatment, death occurs with in 3 to 20 months in 40 to 94% of adult and in 75 to 85% cases of children. Death often is due to </w:t>
      </w:r>
      <w:proofErr w:type="spellStart"/>
      <w:r w:rsidRPr="00827F23">
        <w:rPr>
          <w:rFonts w:asciiTheme="majorBidi" w:eastAsia="TimesNewRomanPSMT-Identity-H" w:hAnsiTheme="majorBidi" w:cstheme="majorBidi"/>
          <w:color w:val="000000"/>
          <w:sz w:val="24"/>
          <w:szCs w:val="24"/>
        </w:rPr>
        <w:t>superinfection</w:t>
      </w:r>
      <w:proofErr w:type="spellEnd"/>
      <w:r w:rsidRPr="00827F23">
        <w:rPr>
          <w:rFonts w:asciiTheme="majorBidi" w:eastAsia="TimesNewRomanPSMT-Identity-H" w:hAnsiTheme="majorBidi" w:cstheme="majorBidi"/>
          <w:color w:val="000000"/>
          <w:sz w:val="24"/>
          <w:szCs w:val="24"/>
        </w:rPr>
        <w:t xml:space="preserve"> bacterial pneumonia, </w:t>
      </w:r>
      <w:proofErr w:type="spellStart"/>
      <w:r w:rsidRPr="00827F23">
        <w:rPr>
          <w:rFonts w:asciiTheme="majorBidi" w:eastAsia="TimesNewRomanPSMT-Identity-H" w:hAnsiTheme="majorBidi" w:cstheme="majorBidi"/>
          <w:color w:val="000000"/>
          <w:sz w:val="24"/>
          <w:szCs w:val="24"/>
        </w:rPr>
        <w:t>septicaemia</w:t>
      </w:r>
      <w:proofErr w:type="spellEnd"/>
      <w:r w:rsidRPr="00827F23">
        <w:rPr>
          <w:rFonts w:asciiTheme="majorBidi" w:eastAsia="TimesNewRomanPSMT-Identity-H" w:hAnsiTheme="majorBidi" w:cstheme="majorBidi"/>
          <w:color w:val="000000"/>
          <w:sz w:val="24"/>
          <w:szCs w:val="24"/>
        </w:rPr>
        <w:t xml:space="preserve">, concurrent infections (tuberculosis, dysentery) or uncontrolled severe </w:t>
      </w:r>
      <w:proofErr w:type="spellStart"/>
      <w:r w:rsidRPr="00827F23">
        <w:rPr>
          <w:rFonts w:asciiTheme="majorBidi" w:eastAsia="TimesNewRomanPSMT-Identity-H" w:hAnsiTheme="majorBidi" w:cstheme="majorBidi"/>
          <w:color w:val="000000"/>
          <w:sz w:val="24"/>
          <w:szCs w:val="24"/>
        </w:rPr>
        <w:t>haemorrhage</w:t>
      </w:r>
      <w:proofErr w:type="spellEnd"/>
      <w:r w:rsidRPr="00827F23">
        <w:rPr>
          <w:rFonts w:asciiTheme="majorBidi" w:eastAsia="TimesNewRomanPSMT-Identity-H" w:hAnsiTheme="majorBidi" w:cstheme="majorBidi"/>
          <w:color w:val="000000"/>
          <w:sz w:val="24"/>
          <w:szCs w:val="24"/>
        </w:rPr>
        <w:t xml:space="preserve"> from GIT and severe </w:t>
      </w:r>
      <w:proofErr w:type="spellStart"/>
      <w:r w:rsidRPr="00827F23">
        <w:rPr>
          <w:rFonts w:asciiTheme="majorBidi" w:eastAsia="TimesNewRomanPSMT-Identity-H" w:hAnsiTheme="majorBidi" w:cstheme="majorBidi"/>
          <w:color w:val="000000"/>
          <w:sz w:val="24"/>
          <w:szCs w:val="24"/>
        </w:rPr>
        <w:t>anaemia</w:t>
      </w:r>
      <w:proofErr w:type="spellEnd"/>
      <w:r w:rsidRPr="00827F23">
        <w:rPr>
          <w:rFonts w:asciiTheme="majorBidi" w:eastAsia="TimesNewRomanPSMT-Identity-H" w:hAnsiTheme="majorBidi" w:cstheme="majorBidi"/>
          <w:color w:val="000000"/>
          <w:sz w:val="24"/>
          <w:szCs w:val="24"/>
        </w:rPr>
        <w:t>.</w:t>
      </w:r>
    </w:p>
    <w:p w:rsidR="007D70D1" w:rsidRDefault="007D70D1" w:rsidP="00F2669A">
      <w:pPr>
        <w:autoSpaceDE w:val="0"/>
        <w:autoSpaceDN w:val="0"/>
        <w:bidi w:val="0"/>
        <w:adjustRightInd w:val="0"/>
        <w:spacing w:line="240" w:lineRule="auto"/>
        <w:ind w:hanging="824"/>
        <w:jc w:val="both"/>
        <w:rPr>
          <w:rFonts w:asciiTheme="majorBidi" w:hAnsiTheme="majorBidi" w:cstheme="majorBidi"/>
          <w:b/>
          <w:bCs/>
          <w:color w:val="000000"/>
          <w:sz w:val="24"/>
          <w:szCs w:val="24"/>
        </w:rPr>
      </w:pPr>
    </w:p>
    <w:p w:rsidR="007D70D1" w:rsidRDefault="007D70D1" w:rsidP="007D70D1">
      <w:pPr>
        <w:autoSpaceDE w:val="0"/>
        <w:autoSpaceDN w:val="0"/>
        <w:bidi w:val="0"/>
        <w:adjustRightInd w:val="0"/>
        <w:spacing w:line="240" w:lineRule="auto"/>
        <w:ind w:hanging="824"/>
        <w:jc w:val="both"/>
        <w:rPr>
          <w:rFonts w:asciiTheme="majorBidi" w:hAnsiTheme="majorBidi" w:cstheme="majorBidi"/>
          <w:b/>
          <w:bCs/>
          <w:color w:val="000000"/>
          <w:sz w:val="24"/>
          <w:szCs w:val="24"/>
        </w:rPr>
      </w:pPr>
    </w:p>
    <w:p w:rsidR="007D70D1" w:rsidRDefault="007D70D1" w:rsidP="007D70D1">
      <w:pPr>
        <w:autoSpaceDE w:val="0"/>
        <w:autoSpaceDN w:val="0"/>
        <w:bidi w:val="0"/>
        <w:adjustRightInd w:val="0"/>
        <w:spacing w:line="240" w:lineRule="auto"/>
        <w:ind w:hanging="824"/>
        <w:jc w:val="both"/>
        <w:rPr>
          <w:rFonts w:asciiTheme="majorBidi" w:hAnsiTheme="majorBidi" w:cstheme="majorBidi"/>
          <w:b/>
          <w:bCs/>
          <w:color w:val="000000"/>
          <w:sz w:val="24"/>
          <w:szCs w:val="24"/>
        </w:rPr>
      </w:pPr>
    </w:p>
    <w:p w:rsidR="007D70D1" w:rsidRDefault="007D70D1" w:rsidP="007D70D1">
      <w:pPr>
        <w:autoSpaceDE w:val="0"/>
        <w:autoSpaceDN w:val="0"/>
        <w:bidi w:val="0"/>
        <w:adjustRightInd w:val="0"/>
        <w:spacing w:line="240" w:lineRule="auto"/>
        <w:ind w:hanging="824"/>
        <w:jc w:val="both"/>
        <w:rPr>
          <w:rFonts w:asciiTheme="majorBidi" w:hAnsiTheme="majorBidi" w:cstheme="majorBidi"/>
          <w:b/>
          <w:bCs/>
          <w:color w:val="000000"/>
          <w:sz w:val="24"/>
          <w:szCs w:val="24"/>
        </w:rPr>
      </w:pPr>
    </w:p>
    <w:p w:rsidR="00F2669A" w:rsidRPr="00827F23" w:rsidRDefault="00F2669A" w:rsidP="007D70D1">
      <w:pPr>
        <w:autoSpaceDE w:val="0"/>
        <w:autoSpaceDN w:val="0"/>
        <w:bidi w:val="0"/>
        <w:adjustRightInd w:val="0"/>
        <w:spacing w:line="240" w:lineRule="auto"/>
        <w:ind w:hanging="824"/>
        <w:jc w:val="both"/>
        <w:rPr>
          <w:rFonts w:asciiTheme="majorBidi" w:eastAsia="TimesNewRomanPSMT-Identity-H" w:hAnsiTheme="majorBidi" w:cstheme="majorBidi"/>
          <w:color w:val="000000"/>
          <w:sz w:val="24"/>
          <w:szCs w:val="24"/>
        </w:rPr>
      </w:pPr>
      <w:r w:rsidRPr="00827F23">
        <w:rPr>
          <w:rFonts w:asciiTheme="majorBidi" w:hAnsiTheme="majorBidi" w:cstheme="majorBidi"/>
          <w:b/>
          <w:bCs/>
          <w:color w:val="000000"/>
          <w:sz w:val="24"/>
          <w:szCs w:val="24"/>
        </w:rPr>
        <w:lastRenderedPageBreak/>
        <w:t xml:space="preserve">Diagnosis : </w:t>
      </w:r>
    </w:p>
    <w:p w:rsidR="00F2669A" w:rsidRPr="00827F23" w:rsidRDefault="00F2669A" w:rsidP="00F2669A">
      <w:pPr>
        <w:autoSpaceDE w:val="0"/>
        <w:autoSpaceDN w:val="0"/>
        <w:bidi w:val="0"/>
        <w:adjustRightInd w:val="0"/>
        <w:spacing w:line="240" w:lineRule="auto"/>
        <w:ind w:left="60" w:hanging="824"/>
        <w:jc w:val="both"/>
        <w:rPr>
          <w:rFonts w:asciiTheme="majorBidi" w:hAnsiTheme="majorBidi" w:cstheme="majorBidi"/>
          <w:b/>
          <w:bCs/>
          <w:i/>
          <w:iCs/>
          <w:color w:val="000000"/>
          <w:sz w:val="24"/>
          <w:szCs w:val="24"/>
        </w:rPr>
      </w:pPr>
      <w:r w:rsidRPr="00827F23">
        <w:rPr>
          <w:rFonts w:asciiTheme="majorBidi" w:eastAsia="TimesNewRomanPSMT-Identity-H" w:hAnsiTheme="majorBidi" w:cstheme="majorBidi"/>
          <w:color w:val="000000"/>
          <w:sz w:val="24"/>
          <w:szCs w:val="24"/>
        </w:rPr>
        <w:t xml:space="preserve">In endemic areas, the persons with prolonged fever , progressive weight loss and weakness, marked </w:t>
      </w:r>
      <w:proofErr w:type="spellStart"/>
      <w:r w:rsidRPr="00827F23">
        <w:rPr>
          <w:rFonts w:asciiTheme="majorBidi" w:eastAsia="TimesNewRomanPSMT-Identity-H" w:hAnsiTheme="majorBidi" w:cstheme="majorBidi"/>
          <w:color w:val="000000"/>
          <w:sz w:val="24"/>
          <w:szCs w:val="24"/>
        </w:rPr>
        <w:t>splenomegaly</w:t>
      </w:r>
      <w:proofErr w:type="spellEnd"/>
      <w:r w:rsidRPr="00827F23">
        <w:rPr>
          <w:rFonts w:asciiTheme="majorBidi" w:eastAsia="TimesNewRomanPSMT-Identity-H" w:hAnsiTheme="majorBidi" w:cstheme="majorBidi"/>
          <w:color w:val="000000"/>
          <w:sz w:val="24"/>
          <w:szCs w:val="24"/>
        </w:rPr>
        <w:t xml:space="preserve">, </w:t>
      </w:r>
      <w:proofErr w:type="spellStart"/>
      <w:r w:rsidRPr="00827F23">
        <w:rPr>
          <w:rFonts w:asciiTheme="majorBidi" w:eastAsia="TimesNewRomanPSMT-Identity-H" w:hAnsiTheme="majorBidi" w:cstheme="majorBidi"/>
          <w:color w:val="000000"/>
          <w:sz w:val="24"/>
          <w:szCs w:val="24"/>
        </w:rPr>
        <w:t>hepatomegaly</w:t>
      </w:r>
      <w:proofErr w:type="spellEnd"/>
      <w:r w:rsidRPr="00827F23">
        <w:rPr>
          <w:rFonts w:asciiTheme="majorBidi" w:eastAsia="TimesNewRomanPSMT-Identity-H" w:hAnsiTheme="majorBidi" w:cstheme="majorBidi"/>
          <w:color w:val="000000"/>
          <w:sz w:val="24"/>
          <w:szCs w:val="24"/>
        </w:rPr>
        <w:t xml:space="preserve">, </w:t>
      </w:r>
      <w:proofErr w:type="spellStart"/>
      <w:r w:rsidRPr="00827F23">
        <w:rPr>
          <w:rFonts w:asciiTheme="majorBidi" w:eastAsia="TimesNewRomanPSMT-Identity-H" w:hAnsiTheme="majorBidi" w:cstheme="majorBidi"/>
          <w:color w:val="000000"/>
          <w:sz w:val="24"/>
          <w:szCs w:val="24"/>
        </w:rPr>
        <w:t>anaemia</w:t>
      </w:r>
      <w:proofErr w:type="spellEnd"/>
      <w:r w:rsidRPr="00827F23">
        <w:rPr>
          <w:rFonts w:asciiTheme="majorBidi" w:eastAsia="TimesNewRomanPSMT-Identity-H" w:hAnsiTheme="majorBidi" w:cstheme="majorBidi"/>
          <w:color w:val="000000"/>
          <w:sz w:val="24"/>
          <w:szCs w:val="24"/>
        </w:rPr>
        <w:t xml:space="preserve">, leucopenia, </w:t>
      </w:r>
      <w:proofErr w:type="spellStart"/>
      <w:r w:rsidRPr="00827F23">
        <w:rPr>
          <w:rFonts w:asciiTheme="majorBidi" w:eastAsia="TimesNewRomanPSMT-Identity-H" w:hAnsiTheme="majorBidi" w:cstheme="majorBidi"/>
          <w:color w:val="000000"/>
          <w:sz w:val="24"/>
          <w:szCs w:val="24"/>
        </w:rPr>
        <w:t>hypergammaglobulinaemia</w:t>
      </w:r>
      <w:proofErr w:type="spellEnd"/>
      <w:r w:rsidRPr="00827F23">
        <w:rPr>
          <w:rFonts w:asciiTheme="majorBidi" w:eastAsia="TimesNewRomanPSMT-Identity-H" w:hAnsiTheme="majorBidi" w:cstheme="majorBidi"/>
          <w:color w:val="000000"/>
          <w:sz w:val="24"/>
          <w:szCs w:val="24"/>
        </w:rPr>
        <w:t xml:space="preserve"> and low serum albumin are highly suggestive of visceral leishmaniasis.</w:t>
      </w:r>
    </w:p>
    <w:p w:rsidR="00F2669A" w:rsidRPr="00827F23" w:rsidRDefault="00F2669A" w:rsidP="00F2669A">
      <w:pPr>
        <w:numPr>
          <w:ilvl w:val="0"/>
          <w:numId w:val="9"/>
        </w:numPr>
        <w:autoSpaceDE w:val="0"/>
        <w:autoSpaceDN w:val="0"/>
        <w:bidi w:val="0"/>
        <w:adjustRightInd w:val="0"/>
        <w:spacing w:after="0" w:line="240" w:lineRule="auto"/>
        <w:ind w:hanging="824"/>
        <w:jc w:val="both"/>
        <w:rPr>
          <w:rFonts w:asciiTheme="majorBidi" w:eastAsia="TimesNewRomanPSMT-Identity-H" w:hAnsiTheme="majorBidi" w:cstheme="majorBidi"/>
          <w:color w:val="000000"/>
          <w:sz w:val="24"/>
          <w:szCs w:val="24"/>
        </w:rPr>
      </w:pPr>
      <w:r w:rsidRPr="00827F23">
        <w:rPr>
          <w:rFonts w:asciiTheme="majorBidi" w:eastAsia="TimesNewRomanPSMT-Identity-H" w:hAnsiTheme="majorBidi" w:cstheme="majorBidi"/>
          <w:b/>
          <w:bCs/>
          <w:color w:val="000000"/>
          <w:sz w:val="24"/>
          <w:szCs w:val="24"/>
        </w:rPr>
        <w:t xml:space="preserve">Laboratory or </w:t>
      </w:r>
      <w:r w:rsidRPr="00827F23">
        <w:rPr>
          <w:rFonts w:asciiTheme="majorBidi" w:hAnsiTheme="majorBidi" w:cstheme="majorBidi"/>
          <w:b/>
          <w:bCs/>
          <w:color w:val="000000"/>
          <w:sz w:val="24"/>
          <w:szCs w:val="24"/>
        </w:rPr>
        <w:t>Parasitic diagnosis</w:t>
      </w:r>
      <w:r w:rsidRPr="00827F23">
        <w:rPr>
          <w:rFonts w:asciiTheme="majorBidi" w:hAnsiTheme="majorBidi" w:cstheme="majorBidi"/>
          <w:b/>
          <w:bCs/>
          <w:i/>
          <w:iCs/>
          <w:color w:val="000000"/>
          <w:sz w:val="24"/>
          <w:szCs w:val="24"/>
        </w:rPr>
        <w:t xml:space="preserve">: </w:t>
      </w:r>
      <w:r w:rsidRPr="00827F23">
        <w:rPr>
          <w:rFonts w:asciiTheme="majorBidi" w:eastAsia="TimesNewRomanPSMT-Identity-H" w:hAnsiTheme="majorBidi" w:cstheme="majorBidi"/>
          <w:color w:val="000000"/>
          <w:sz w:val="24"/>
          <w:szCs w:val="24"/>
        </w:rPr>
        <w:t xml:space="preserve">Demonstration of </w:t>
      </w:r>
      <w:r w:rsidRPr="00827F23">
        <w:rPr>
          <w:rFonts w:asciiTheme="majorBidi" w:eastAsia="TimesNewRomanPSMT-Identity-H" w:hAnsiTheme="majorBidi" w:cstheme="majorBidi"/>
          <w:i/>
          <w:iCs/>
          <w:color w:val="000000"/>
          <w:sz w:val="24"/>
          <w:szCs w:val="24"/>
        </w:rPr>
        <w:t>Leishmania</w:t>
      </w:r>
      <w:r w:rsidRPr="00827F23">
        <w:rPr>
          <w:rFonts w:asciiTheme="majorBidi" w:eastAsia="TimesNewRomanPSMT-Identity-H" w:hAnsiTheme="majorBidi" w:cstheme="majorBidi"/>
          <w:color w:val="000000"/>
          <w:sz w:val="24"/>
          <w:szCs w:val="24"/>
        </w:rPr>
        <w:t xml:space="preserve"> spp. in appropriate clinical specimens is the definitive diagnosis of the condition. The parasites are demonstrated in different clinical specimens by direct microscopy, culture or animal inoculation.</w:t>
      </w:r>
    </w:p>
    <w:p w:rsidR="00F2669A" w:rsidRPr="00827F23" w:rsidRDefault="00F2669A" w:rsidP="00F2669A">
      <w:pPr>
        <w:autoSpaceDE w:val="0"/>
        <w:autoSpaceDN w:val="0"/>
        <w:bidi w:val="0"/>
        <w:adjustRightInd w:val="0"/>
        <w:spacing w:line="240" w:lineRule="auto"/>
        <w:ind w:left="426" w:hanging="824"/>
        <w:jc w:val="both"/>
        <w:rPr>
          <w:rFonts w:asciiTheme="majorBidi" w:eastAsia="TimesNewRomanPSMT-Identity-H" w:hAnsiTheme="majorBidi" w:cstheme="majorBidi"/>
          <w:color w:val="000000"/>
          <w:sz w:val="24"/>
          <w:szCs w:val="24"/>
        </w:rPr>
      </w:pPr>
      <w:r w:rsidRPr="00827F23">
        <w:rPr>
          <w:rFonts w:asciiTheme="majorBidi" w:hAnsiTheme="majorBidi" w:cstheme="majorBidi"/>
          <w:b/>
          <w:bCs/>
          <w:i/>
          <w:iCs/>
          <w:color w:val="000000"/>
          <w:sz w:val="24"/>
          <w:szCs w:val="24"/>
        </w:rPr>
        <w:t>1- Direct microscopy</w:t>
      </w:r>
      <w:r w:rsidRPr="00827F23">
        <w:rPr>
          <w:rFonts w:asciiTheme="majorBidi" w:eastAsia="TimesNewRomanPSMT-Identity-H" w:hAnsiTheme="majorBidi" w:cstheme="majorBidi"/>
          <w:color w:val="000000"/>
          <w:sz w:val="24"/>
          <w:szCs w:val="24"/>
        </w:rPr>
        <w:t xml:space="preserve">: Direct microscopy of the </w:t>
      </w:r>
      <w:proofErr w:type="spellStart"/>
      <w:r w:rsidRPr="00827F23">
        <w:rPr>
          <w:rFonts w:asciiTheme="majorBidi" w:eastAsia="TimesNewRomanPSMT-Identity-H" w:hAnsiTheme="majorBidi" w:cstheme="majorBidi"/>
          <w:color w:val="000000"/>
          <w:sz w:val="24"/>
          <w:szCs w:val="24"/>
        </w:rPr>
        <w:t>splenic</w:t>
      </w:r>
      <w:proofErr w:type="spellEnd"/>
      <w:r w:rsidRPr="00827F23">
        <w:rPr>
          <w:rFonts w:asciiTheme="majorBidi" w:eastAsia="TimesNewRomanPSMT-Identity-H" w:hAnsiTheme="majorBidi" w:cstheme="majorBidi"/>
          <w:color w:val="000000"/>
          <w:sz w:val="24"/>
          <w:szCs w:val="24"/>
        </w:rPr>
        <w:t xml:space="preserve">, bone marrow, liver or lymph node </w:t>
      </w:r>
      <w:proofErr w:type="spellStart"/>
      <w:r w:rsidRPr="00827F23">
        <w:rPr>
          <w:rFonts w:asciiTheme="majorBidi" w:eastAsia="TimesNewRomanPSMT-Identity-H" w:hAnsiTheme="majorBidi" w:cstheme="majorBidi"/>
          <w:color w:val="000000"/>
          <w:sz w:val="24"/>
          <w:szCs w:val="24"/>
        </w:rPr>
        <w:t>aspirotion</w:t>
      </w:r>
      <w:proofErr w:type="spellEnd"/>
      <w:r w:rsidRPr="00827F23">
        <w:rPr>
          <w:rFonts w:asciiTheme="majorBidi" w:eastAsia="TimesNewRomanPSMT-Identity-H" w:hAnsiTheme="majorBidi" w:cstheme="majorBidi"/>
          <w:color w:val="000000"/>
          <w:sz w:val="24"/>
          <w:szCs w:val="24"/>
        </w:rPr>
        <w:t xml:space="preserve"> smears, fixed with methanol, then stained with </w:t>
      </w:r>
      <w:proofErr w:type="spellStart"/>
      <w:r w:rsidRPr="00827F23">
        <w:rPr>
          <w:rFonts w:asciiTheme="majorBidi" w:eastAsia="TimesNewRomanPSMT-Identity-H" w:hAnsiTheme="majorBidi" w:cstheme="majorBidi"/>
          <w:color w:val="000000"/>
          <w:sz w:val="24"/>
          <w:szCs w:val="24"/>
        </w:rPr>
        <w:t>Giemsa</w:t>
      </w:r>
      <w:proofErr w:type="spellEnd"/>
      <w:r w:rsidRPr="00827F23">
        <w:rPr>
          <w:rFonts w:asciiTheme="majorBidi" w:eastAsia="TimesNewRomanPSMT-Identity-H" w:hAnsiTheme="majorBidi" w:cstheme="majorBidi"/>
          <w:color w:val="000000"/>
          <w:sz w:val="24"/>
          <w:szCs w:val="24"/>
        </w:rPr>
        <w:t xml:space="preserve"> stain as for thin blood film; show L.D. bodies (</w:t>
      </w:r>
      <w:proofErr w:type="spellStart"/>
      <w:r w:rsidRPr="00827F23">
        <w:rPr>
          <w:rFonts w:asciiTheme="majorBidi" w:eastAsia="TimesNewRomanPSMT-Identity-H" w:hAnsiTheme="majorBidi" w:cstheme="majorBidi"/>
          <w:color w:val="000000"/>
          <w:sz w:val="24"/>
          <w:szCs w:val="24"/>
        </w:rPr>
        <w:t>amastigotes</w:t>
      </w:r>
      <w:proofErr w:type="spellEnd"/>
      <w:r w:rsidRPr="00827F23">
        <w:rPr>
          <w:rFonts w:asciiTheme="majorBidi" w:eastAsia="TimesNewRomanPSMT-Identity-H" w:hAnsiTheme="majorBidi" w:cstheme="majorBidi"/>
          <w:color w:val="000000"/>
          <w:sz w:val="24"/>
          <w:szCs w:val="24"/>
        </w:rPr>
        <w:t xml:space="preserve"> of </w:t>
      </w:r>
      <w:r w:rsidRPr="00827F23">
        <w:rPr>
          <w:rFonts w:asciiTheme="majorBidi" w:eastAsia="TimesNewRomanPSMT-Identity-H" w:hAnsiTheme="majorBidi" w:cstheme="majorBidi"/>
          <w:i/>
          <w:iCs/>
          <w:color w:val="000000"/>
          <w:sz w:val="24"/>
          <w:szCs w:val="24"/>
        </w:rPr>
        <w:t xml:space="preserve">L. </w:t>
      </w:r>
      <w:proofErr w:type="spellStart"/>
      <w:r w:rsidRPr="00827F23">
        <w:rPr>
          <w:rFonts w:asciiTheme="majorBidi" w:eastAsia="TimesNewRomanPSMT-Identity-H" w:hAnsiTheme="majorBidi" w:cstheme="majorBidi"/>
          <w:i/>
          <w:iCs/>
          <w:color w:val="000000"/>
          <w:sz w:val="24"/>
          <w:szCs w:val="24"/>
        </w:rPr>
        <w:t>donovani</w:t>
      </w:r>
      <w:proofErr w:type="spellEnd"/>
      <w:r w:rsidRPr="00827F23">
        <w:rPr>
          <w:rFonts w:asciiTheme="majorBidi" w:eastAsia="TimesNewRomanPSMT-Identity-H" w:hAnsiTheme="majorBidi" w:cstheme="majorBidi"/>
          <w:color w:val="000000"/>
          <w:sz w:val="24"/>
          <w:szCs w:val="24"/>
        </w:rPr>
        <w:t>). L.D. bodies are usually found within macrophages. Some of the L.D. bodies can also be demonstrated free, released from the cells ruptured during making of the film. L.D. bodies can also be seen occasionally within non-nuclear cells in the stained smear of the bully coat of the peripheral blood.</w:t>
      </w:r>
    </w:p>
    <w:p w:rsidR="00F2669A" w:rsidRPr="00827F23" w:rsidRDefault="00F2669A" w:rsidP="00F2669A">
      <w:pPr>
        <w:autoSpaceDE w:val="0"/>
        <w:autoSpaceDN w:val="0"/>
        <w:bidi w:val="0"/>
        <w:adjustRightInd w:val="0"/>
        <w:spacing w:line="240" w:lineRule="auto"/>
        <w:ind w:left="360" w:hanging="824"/>
        <w:jc w:val="both"/>
        <w:rPr>
          <w:rFonts w:asciiTheme="majorBidi" w:eastAsia="TimesNewRomanPSMT-Identity-H" w:hAnsiTheme="majorBidi" w:cstheme="majorBidi"/>
          <w:color w:val="000000"/>
          <w:sz w:val="24"/>
          <w:szCs w:val="24"/>
        </w:rPr>
      </w:pPr>
      <w:r w:rsidRPr="00827F23">
        <w:rPr>
          <w:rFonts w:asciiTheme="majorBidi" w:hAnsiTheme="majorBidi" w:cstheme="majorBidi"/>
          <w:b/>
          <w:bCs/>
          <w:color w:val="000000"/>
          <w:sz w:val="24"/>
          <w:szCs w:val="24"/>
        </w:rPr>
        <w:t xml:space="preserve">2-Serological tests : </w:t>
      </w:r>
      <w:r w:rsidRPr="00827F23">
        <w:rPr>
          <w:rFonts w:asciiTheme="majorBidi" w:eastAsia="TimesNewRomanPSMT-Identity-H" w:hAnsiTheme="majorBidi" w:cstheme="majorBidi"/>
          <w:color w:val="000000"/>
          <w:sz w:val="24"/>
          <w:szCs w:val="24"/>
        </w:rPr>
        <w:t xml:space="preserve">to demonstrate </w:t>
      </w:r>
      <w:proofErr w:type="spellStart"/>
      <w:r w:rsidRPr="00827F23">
        <w:rPr>
          <w:rFonts w:asciiTheme="majorBidi" w:eastAsia="TimesNewRomanPSMT-Identity-H" w:hAnsiTheme="majorBidi" w:cstheme="majorBidi"/>
          <w:color w:val="000000"/>
          <w:sz w:val="24"/>
          <w:szCs w:val="24"/>
        </w:rPr>
        <w:t>specifc</w:t>
      </w:r>
      <w:proofErr w:type="spellEnd"/>
      <w:r w:rsidRPr="00827F23">
        <w:rPr>
          <w:rFonts w:asciiTheme="majorBidi" w:eastAsia="TimesNewRomanPSMT-Identity-H" w:hAnsiTheme="majorBidi" w:cstheme="majorBidi"/>
          <w:color w:val="000000"/>
          <w:sz w:val="24"/>
          <w:szCs w:val="24"/>
        </w:rPr>
        <w:t xml:space="preserve"> anti-le </w:t>
      </w:r>
      <w:proofErr w:type="spellStart"/>
      <w:r w:rsidRPr="00827F23">
        <w:rPr>
          <w:rFonts w:asciiTheme="majorBidi" w:eastAsia="TimesNewRomanPSMT-Identity-H" w:hAnsiTheme="majorBidi" w:cstheme="majorBidi"/>
          <w:color w:val="000000"/>
          <w:sz w:val="24"/>
          <w:szCs w:val="24"/>
        </w:rPr>
        <w:t>ishmanial</w:t>
      </w:r>
      <w:proofErr w:type="spellEnd"/>
      <w:r w:rsidRPr="00827F23">
        <w:rPr>
          <w:rFonts w:asciiTheme="majorBidi" w:eastAsia="TimesNewRomanPSMT-Identity-H" w:hAnsiTheme="majorBidi" w:cstheme="majorBidi"/>
          <w:color w:val="000000"/>
          <w:sz w:val="24"/>
          <w:szCs w:val="24"/>
        </w:rPr>
        <w:t xml:space="preserve"> antibodies in the serum are specially useful in the diagnosis of early phase of visceral leishmaniasis by :</w:t>
      </w:r>
    </w:p>
    <w:p w:rsidR="00F2669A" w:rsidRPr="00827F23" w:rsidRDefault="00F2669A" w:rsidP="00F2669A">
      <w:pPr>
        <w:autoSpaceDE w:val="0"/>
        <w:autoSpaceDN w:val="0"/>
        <w:bidi w:val="0"/>
        <w:adjustRightInd w:val="0"/>
        <w:spacing w:line="240" w:lineRule="auto"/>
        <w:ind w:left="426" w:hanging="824"/>
        <w:jc w:val="both"/>
        <w:rPr>
          <w:rFonts w:asciiTheme="majorBidi" w:eastAsia="TimesNewRomanPSMT-Identity-H" w:hAnsiTheme="majorBidi" w:cstheme="majorBidi"/>
          <w:color w:val="000000"/>
          <w:sz w:val="24"/>
          <w:szCs w:val="24"/>
        </w:rPr>
      </w:pPr>
      <w:r w:rsidRPr="00827F23">
        <w:rPr>
          <w:rFonts w:asciiTheme="majorBidi" w:hAnsiTheme="majorBidi" w:cstheme="majorBidi"/>
          <w:b/>
          <w:bCs/>
          <w:color w:val="000000"/>
          <w:sz w:val="24"/>
          <w:szCs w:val="24"/>
        </w:rPr>
        <w:t xml:space="preserve">-indirect </w:t>
      </w:r>
      <w:proofErr w:type="spellStart"/>
      <w:r w:rsidRPr="00827F23">
        <w:rPr>
          <w:rFonts w:asciiTheme="majorBidi" w:hAnsiTheme="majorBidi" w:cstheme="majorBidi"/>
          <w:b/>
          <w:bCs/>
          <w:color w:val="000000"/>
          <w:sz w:val="24"/>
          <w:szCs w:val="24"/>
        </w:rPr>
        <w:t>immuno-fiuorescent</w:t>
      </w:r>
      <w:proofErr w:type="spellEnd"/>
      <w:r w:rsidRPr="00827F23">
        <w:rPr>
          <w:rFonts w:asciiTheme="majorBidi" w:hAnsiTheme="majorBidi" w:cstheme="majorBidi"/>
          <w:b/>
          <w:bCs/>
          <w:color w:val="000000"/>
          <w:sz w:val="24"/>
          <w:szCs w:val="24"/>
        </w:rPr>
        <w:t xml:space="preserve"> </w:t>
      </w:r>
      <w:r w:rsidRPr="00827F23">
        <w:rPr>
          <w:rFonts w:asciiTheme="majorBidi" w:eastAsia="TimesNewRomanPSMT-Identity-H" w:hAnsiTheme="majorBidi" w:cstheme="majorBidi"/>
          <w:color w:val="000000"/>
          <w:sz w:val="24"/>
          <w:szCs w:val="24"/>
        </w:rPr>
        <w:t>(IFA):</w:t>
      </w:r>
    </w:p>
    <w:p w:rsidR="00F2669A" w:rsidRPr="00827F23" w:rsidRDefault="00F2669A" w:rsidP="00F2669A">
      <w:pPr>
        <w:autoSpaceDE w:val="0"/>
        <w:autoSpaceDN w:val="0"/>
        <w:bidi w:val="0"/>
        <w:adjustRightInd w:val="0"/>
        <w:spacing w:line="240" w:lineRule="auto"/>
        <w:ind w:left="426" w:hanging="824"/>
        <w:jc w:val="both"/>
        <w:rPr>
          <w:rFonts w:asciiTheme="majorBidi" w:eastAsia="TimesNewRomanPSMT-Identity-H" w:hAnsiTheme="majorBidi" w:cstheme="majorBidi"/>
          <w:color w:val="000000"/>
          <w:sz w:val="24"/>
          <w:szCs w:val="24"/>
        </w:rPr>
      </w:pPr>
      <w:r w:rsidRPr="00827F23">
        <w:rPr>
          <w:rFonts w:asciiTheme="majorBidi" w:eastAsia="TimesNewRomanPSMT-Identity-H" w:hAnsiTheme="majorBidi" w:cstheme="majorBidi"/>
          <w:color w:val="000000"/>
          <w:sz w:val="24"/>
          <w:szCs w:val="24"/>
        </w:rPr>
        <w:t xml:space="preserve">- </w:t>
      </w:r>
      <w:r w:rsidRPr="00827F23">
        <w:rPr>
          <w:rFonts w:asciiTheme="majorBidi" w:hAnsiTheme="majorBidi" w:cstheme="majorBidi"/>
          <w:b/>
          <w:bCs/>
          <w:color w:val="000000"/>
          <w:sz w:val="24"/>
          <w:szCs w:val="24"/>
        </w:rPr>
        <w:t xml:space="preserve">indirect </w:t>
      </w:r>
      <w:proofErr w:type="spellStart"/>
      <w:r w:rsidRPr="00827F23">
        <w:rPr>
          <w:rFonts w:asciiTheme="majorBidi" w:hAnsiTheme="majorBidi" w:cstheme="majorBidi"/>
          <w:b/>
          <w:bCs/>
          <w:color w:val="000000"/>
          <w:sz w:val="24"/>
          <w:szCs w:val="24"/>
        </w:rPr>
        <w:t>haemagglutination</w:t>
      </w:r>
      <w:proofErr w:type="spellEnd"/>
      <w:r w:rsidRPr="00827F23">
        <w:rPr>
          <w:rFonts w:asciiTheme="majorBidi" w:eastAsia="TimesNewRomanPSMT-Identity-H" w:hAnsiTheme="majorBidi" w:cstheme="majorBidi"/>
          <w:color w:val="000000"/>
          <w:sz w:val="24"/>
          <w:szCs w:val="24"/>
        </w:rPr>
        <w:t>(IHA):</w:t>
      </w:r>
    </w:p>
    <w:p w:rsidR="00F2669A" w:rsidRDefault="00F2669A" w:rsidP="00F2669A">
      <w:pPr>
        <w:autoSpaceDE w:val="0"/>
        <w:autoSpaceDN w:val="0"/>
        <w:bidi w:val="0"/>
        <w:adjustRightInd w:val="0"/>
        <w:spacing w:line="240" w:lineRule="auto"/>
        <w:ind w:hanging="824"/>
        <w:jc w:val="both"/>
        <w:rPr>
          <w:lang w:bidi="ar-IQ"/>
        </w:rPr>
      </w:pPr>
      <w:r w:rsidRPr="00827F23">
        <w:rPr>
          <w:rFonts w:asciiTheme="majorBidi" w:eastAsia="TimesNewRomanPSMT-Identity-H" w:hAnsiTheme="majorBidi" w:cstheme="majorBidi"/>
          <w:color w:val="000000"/>
          <w:sz w:val="24"/>
          <w:szCs w:val="24"/>
        </w:rPr>
        <w:t xml:space="preserve">- </w:t>
      </w:r>
      <w:r w:rsidRPr="00827F23">
        <w:rPr>
          <w:rFonts w:asciiTheme="majorBidi" w:hAnsiTheme="majorBidi" w:cstheme="majorBidi"/>
          <w:b/>
          <w:bCs/>
          <w:color w:val="000000"/>
          <w:sz w:val="24"/>
          <w:szCs w:val="24"/>
        </w:rPr>
        <w:t xml:space="preserve">enzyme-linked </w:t>
      </w:r>
      <w:proofErr w:type="spellStart"/>
      <w:r w:rsidRPr="00827F23">
        <w:rPr>
          <w:rFonts w:asciiTheme="majorBidi" w:hAnsiTheme="majorBidi" w:cstheme="majorBidi"/>
          <w:b/>
          <w:bCs/>
          <w:color w:val="000000"/>
          <w:sz w:val="24"/>
          <w:szCs w:val="24"/>
        </w:rPr>
        <w:t>Immunosorbent</w:t>
      </w:r>
      <w:proofErr w:type="spellEnd"/>
      <w:r w:rsidRPr="00827F23">
        <w:rPr>
          <w:rFonts w:asciiTheme="majorBidi" w:hAnsiTheme="majorBidi" w:cstheme="majorBidi"/>
          <w:b/>
          <w:bCs/>
          <w:color w:val="000000"/>
          <w:sz w:val="24"/>
          <w:szCs w:val="24"/>
        </w:rPr>
        <w:t xml:space="preserve"> assay </w:t>
      </w:r>
      <w:r w:rsidRPr="00827F23">
        <w:rPr>
          <w:rFonts w:asciiTheme="majorBidi" w:eastAsia="TimesNewRomanPSMT-Identity-H" w:hAnsiTheme="majorBidi" w:cstheme="majorBidi"/>
          <w:color w:val="000000"/>
          <w:sz w:val="24"/>
          <w:szCs w:val="24"/>
        </w:rPr>
        <w:t>(EL1SA)</w:t>
      </w:r>
    </w:p>
    <w:p w:rsidR="007D70D1" w:rsidRDefault="007D70D1" w:rsidP="007D70D1">
      <w:pPr>
        <w:autoSpaceDE w:val="0"/>
        <w:autoSpaceDN w:val="0"/>
        <w:bidi w:val="0"/>
        <w:adjustRightInd w:val="0"/>
        <w:spacing w:line="240" w:lineRule="auto"/>
        <w:ind w:hanging="824"/>
        <w:jc w:val="both"/>
        <w:rPr>
          <w:rFonts w:asciiTheme="majorBidi" w:hAnsiTheme="majorBidi" w:cstheme="majorBidi"/>
          <w:b/>
          <w:bCs/>
          <w:color w:val="000000"/>
          <w:sz w:val="24"/>
          <w:szCs w:val="24"/>
        </w:rPr>
      </w:pPr>
    </w:p>
    <w:p w:rsidR="007D70D1" w:rsidRPr="00827F23" w:rsidRDefault="007D70D1" w:rsidP="007D70D1">
      <w:pPr>
        <w:autoSpaceDE w:val="0"/>
        <w:autoSpaceDN w:val="0"/>
        <w:bidi w:val="0"/>
        <w:adjustRightInd w:val="0"/>
        <w:spacing w:line="240" w:lineRule="auto"/>
        <w:ind w:hanging="824"/>
        <w:jc w:val="both"/>
        <w:rPr>
          <w:rFonts w:asciiTheme="majorBidi" w:hAnsiTheme="majorBidi" w:cstheme="majorBidi"/>
          <w:b/>
          <w:bCs/>
          <w:color w:val="000000"/>
          <w:sz w:val="24"/>
          <w:szCs w:val="24"/>
        </w:rPr>
      </w:pPr>
      <w:proofErr w:type="spellStart"/>
      <w:r w:rsidRPr="00827F23">
        <w:rPr>
          <w:rFonts w:asciiTheme="majorBidi" w:hAnsiTheme="majorBidi" w:cstheme="majorBidi"/>
          <w:b/>
          <w:bCs/>
          <w:color w:val="000000"/>
          <w:sz w:val="24"/>
          <w:szCs w:val="24"/>
        </w:rPr>
        <w:t>Muco</w:t>
      </w:r>
      <w:proofErr w:type="spellEnd"/>
      <w:r w:rsidRPr="00827F23">
        <w:rPr>
          <w:rFonts w:asciiTheme="majorBidi" w:hAnsiTheme="majorBidi" w:cstheme="majorBidi"/>
          <w:b/>
          <w:bCs/>
          <w:color w:val="000000"/>
          <w:sz w:val="24"/>
          <w:szCs w:val="24"/>
        </w:rPr>
        <w:t xml:space="preserve">- </w:t>
      </w:r>
      <w:proofErr w:type="spellStart"/>
      <w:r w:rsidRPr="00827F23">
        <w:rPr>
          <w:rFonts w:asciiTheme="majorBidi" w:hAnsiTheme="majorBidi" w:cstheme="majorBidi"/>
          <w:b/>
          <w:bCs/>
          <w:color w:val="000000"/>
          <w:sz w:val="24"/>
          <w:szCs w:val="24"/>
        </w:rPr>
        <w:t>cutanous</w:t>
      </w:r>
      <w:proofErr w:type="spellEnd"/>
      <w:r w:rsidRPr="00827F23">
        <w:rPr>
          <w:rFonts w:asciiTheme="majorBidi" w:hAnsiTheme="majorBidi" w:cstheme="majorBidi"/>
          <w:b/>
          <w:bCs/>
          <w:color w:val="000000"/>
          <w:sz w:val="24"/>
          <w:szCs w:val="24"/>
        </w:rPr>
        <w:t xml:space="preserve"> leishmaniasis : </w:t>
      </w:r>
    </w:p>
    <w:p w:rsidR="007D70D1" w:rsidRPr="00827F23" w:rsidRDefault="007D70D1" w:rsidP="007D70D1">
      <w:pPr>
        <w:autoSpaceDE w:val="0"/>
        <w:autoSpaceDN w:val="0"/>
        <w:bidi w:val="0"/>
        <w:adjustRightInd w:val="0"/>
        <w:spacing w:line="240" w:lineRule="auto"/>
        <w:ind w:hanging="824"/>
        <w:jc w:val="both"/>
        <w:rPr>
          <w:rFonts w:asciiTheme="majorBidi" w:hAnsiTheme="majorBidi" w:cstheme="majorBidi"/>
          <w:color w:val="000000"/>
          <w:sz w:val="24"/>
          <w:szCs w:val="24"/>
        </w:rPr>
      </w:pPr>
      <w:r>
        <w:rPr>
          <w:rFonts w:asciiTheme="majorBidi" w:hAnsiTheme="majorBidi" w:cstheme="majorBidi"/>
          <w:b/>
          <w:bCs/>
          <w:noProof/>
          <w:color w:val="000000"/>
          <w:sz w:val="24"/>
          <w:szCs w:val="24"/>
        </w:rPr>
        <w:drawing>
          <wp:anchor distT="0" distB="0" distL="114300" distR="114300" simplePos="0" relativeHeight="251664896" behindDoc="0" locked="0" layoutInCell="1" allowOverlap="1">
            <wp:simplePos x="0" y="0"/>
            <wp:positionH relativeFrom="column">
              <wp:posOffset>-371475</wp:posOffset>
            </wp:positionH>
            <wp:positionV relativeFrom="paragraph">
              <wp:posOffset>808355</wp:posOffset>
            </wp:positionV>
            <wp:extent cx="6222365" cy="2009775"/>
            <wp:effectExtent l="19050" t="0" r="6985" b="0"/>
            <wp:wrapNone/>
            <wp:docPr id="3"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lum bright="-20000"/>
                    </a:blip>
                    <a:srcRect/>
                    <a:stretch>
                      <a:fillRect/>
                    </a:stretch>
                  </pic:blipFill>
                  <pic:spPr bwMode="auto">
                    <a:xfrm>
                      <a:off x="0" y="0"/>
                      <a:ext cx="6222365" cy="2009775"/>
                    </a:xfrm>
                    <a:prstGeom prst="rect">
                      <a:avLst/>
                    </a:prstGeom>
                    <a:noFill/>
                    <a:ln w="9525">
                      <a:noFill/>
                      <a:miter lim="800000"/>
                      <a:headEnd/>
                      <a:tailEnd/>
                    </a:ln>
                  </pic:spPr>
                </pic:pic>
              </a:graphicData>
            </a:graphic>
          </wp:anchor>
        </w:drawing>
      </w:r>
      <w:r w:rsidRPr="00827F23">
        <w:rPr>
          <w:rFonts w:asciiTheme="majorBidi" w:hAnsiTheme="majorBidi" w:cstheme="majorBidi"/>
          <w:b/>
          <w:bCs/>
          <w:color w:val="000000"/>
          <w:sz w:val="24"/>
          <w:szCs w:val="24"/>
        </w:rPr>
        <w:t xml:space="preserve">  </w:t>
      </w:r>
      <w:r w:rsidRPr="00827F23">
        <w:rPr>
          <w:rFonts w:asciiTheme="majorBidi" w:hAnsiTheme="majorBidi" w:cstheme="majorBidi"/>
          <w:color w:val="000000"/>
          <w:sz w:val="24"/>
          <w:szCs w:val="24"/>
        </w:rPr>
        <w:t>After a</w:t>
      </w:r>
      <w:r>
        <w:rPr>
          <w:rFonts w:asciiTheme="majorBidi" w:hAnsiTheme="majorBidi" w:cstheme="majorBidi"/>
          <w:color w:val="000000"/>
          <w:sz w:val="24"/>
          <w:szCs w:val="24"/>
        </w:rPr>
        <w:t xml:space="preserve"> </w:t>
      </w:r>
      <w:r w:rsidRPr="00827F23">
        <w:rPr>
          <w:rFonts w:asciiTheme="majorBidi" w:hAnsiTheme="majorBidi" w:cstheme="majorBidi"/>
          <w:color w:val="000000"/>
          <w:sz w:val="24"/>
          <w:szCs w:val="24"/>
        </w:rPr>
        <w:t xml:space="preserve">gap of months to years,  </w:t>
      </w:r>
      <w:proofErr w:type="spellStart"/>
      <w:r w:rsidRPr="00827F23">
        <w:rPr>
          <w:rFonts w:asciiTheme="majorBidi" w:hAnsiTheme="majorBidi" w:cstheme="majorBidi"/>
          <w:color w:val="000000"/>
          <w:sz w:val="24"/>
          <w:szCs w:val="24"/>
        </w:rPr>
        <w:t>Nasopharynex</w:t>
      </w:r>
      <w:proofErr w:type="spellEnd"/>
      <w:r w:rsidRPr="00827F23">
        <w:rPr>
          <w:rFonts w:asciiTheme="majorBidi" w:hAnsiTheme="majorBidi" w:cstheme="majorBidi"/>
          <w:color w:val="000000"/>
          <w:sz w:val="24"/>
          <w:szCs w:val="24"/>
        </w:rPr>
        <w:t xml:space="preserve"> is affected , extensive destruction of soft tissue there lead to painful mutilating erosions (</w:t>
      </w:r>
      <w:proofErr w:type="spellStart"/>
      <w:r w:rsidRPr="00827F23">
        <w:rPr>
          <w:rFonts w:asciiTheme="majorBidi" w:hAnsiTheme="majorBidi" w:cstheme="majorBidi"/>
          <w:color w:val="000000"/>
          <w:sz w:val="24"/>
          <w:szCs w:val="24"/>
        </w:rPr>
        <w:t>espundia</w:t>
      </w:r>
      <w:proofErr w:type="spellEnd"/>
      <w:r w:rsidRPr="00827F23">
        <w:rPr>
          <w:rFonts w:asciiTheme="majorBidi" w:hAnsiTheme="majorBidi" w:cstheme="majorBidi"/>
          <w:color w:val="000000"/>
          <w:sz w:val="24"/>
          <w:szCs w:val="24"/>
        </w:rPr>
        <w:t xml:space="preserve">). Fever , </w:t>
      </w:r>
      <w:proofErr w:type="spellStart"/>
      <w:r w:rsidRPr="00827F23">
        <w:rPr>
          <w:rFonts w:asciiTheme="majorBidi" w:hAnsiTheme="majorBidi" w:cstheme="majorBidi"/>
          <w:color w:val="000000"/>
          <w:sz w:val="24"/>
          <w:szCs w:val="24"/>
        </w:rPr>
        <w:t>anaemia</w:t>
      </w:r>
      <w:proofErr w:type="spellEnd"/>
      <w:r w:rsidRPr="00827F23">
        <w:rPr>
          <w:rFonts w:asciiTheme="majorBidi" w:hAnsiTheme="majorBidi" w:cstheme="majorBidi"/>
          <w:color w:val="000000"/>
          <w:sz w:val="24"/>
          <w:szCs w:val="24"/>
        </w:rPr>
        <w:t xml:space="preserve"> , and weight loss are common . death is cause by bacterial super infection , aspiration pneumonia and respiratory </w:t>
      </w:r>
      <w:proofErr w:type="spellStart"/>
      <w:r w:rsidRPr="00827F23">
        <w:rPr>
          <w:rFonts w:asciiTheme="majorBidi" w:hAnsiTheme="majorBidi" w:cstheme="majorBidi"/>
          <w:color w:val="000000"/>
          <w:sz w:val="24"/>
          <w:szCs w:val="24"/>
        </w:rPr>
        <w:t>obsetraction</w:t>
      </w:r>
      <w:proofErr w:type="spellEnd"/>
      <w:r w:rsidRPr="00827F23">
        <w:rPr>
          <w:rFonts w:asciiTheme="majorBidi" w:hAnsiTheme="majorBidi" w:cstheme="majorBidi"/>
          <w:color w:val="000000"/>
          <w:sz w:val="24"/>
          <w:szCs w:val="24"/>
        </w:rPr>
        <w:t xml:space="preserve">. </w:t>
      </w:r>
    </w:p>
    <w:p w:rsidR="007D70D1" w:rsidRPr="00827F23" w:rsidRDefault="007D70D1" w:rsidP="007D70D1">
      <w:pPr>
        <w:autoSpaceDE w:val="0"/>
        <w:autoSpaceDN w:val="0"/>
        <w:bidi w:val="0"/>
        <w:adjustRightInd w:val="0"/>
        <w:spacing w:line="240" w:lineRule="auto"/>
        <w:ind w:hanging="824"/>
        <w:jc w:val="both"/>
        <w:rPr>
          <w:rFonts w:asciiTheme="majorBidi" w:hAnsiTheme="majorBidi" w:cstheme="majorBidi"/>
          <w:b/>
          <w:bCs/>
          <w:color w:val="000000"/>
          <w:sz w:val="24"/>
          <w:szCs w:val="24"/>
        </w:rPr>
      </w:pPr>
    </w:p>
    <w:p w:rsidR="007D70D1" w:rsidRPr="00827F23" w:rsidRDefault="007D70D1" w:rsidP="007D70D1">
      <w:pPr>
        <w:autoSpaceDE w:val="0"/>
        <w:autoSpaceDN w:val="0"/>
        <w:bidi w:val="0"/>
        <w:adjustRightInd w:val="0"/>
        <w:spacing w:line="240" w:lineRule="auto"/>
        <w:ind w:hanging="824"/>
        <w:jc w:val="both"/>
        <w:rPr>
          <w:rFonts w:asciiTheme="majorBidi" w:hAnsiTheme="majorBidi" w:cstheme="majorBidi"/>
          <w:b/>
          <w:bCs/>
          <w:color w:val="000000"/>
          <w:sz w:val="24"/>
          <w:szCs w:val="24"/>
        </w:rPr>
      </w:pPr>
    </w:p>
    <w:p w:rsidR="007D70D1" w:rsidRPr="00827F23" w:rsidRDefault="007D70D1" w:rsidP="007D70D1">
      <w:pPr>
        <w:autoSpaceDE w:val="0"/>
        <w:autoSpaceDN w:val="0"/>
        <w:bidi w:val="0"/>
        <w:adjustRightInd w:val="0"/>
        <w:spacing w:line="240" w:lineRule="auto"/>
        <w:ind w:hanging="824"/>
        <w:jc w:val="both"/>
        <w:rPr>
          <w:rFonts w:asciiTheme="majorBidi" w:hAnsiTheme="majorBidi" w:cstheme="majorBidi"/>
          <w:b/>
          <w:bCs/>
          <w:color w:val="000000"/>
          <w:sz w:val="24"/>
          <w:szCs w:val="24"/>
        </w:rPr>
      </w:pPr>
    </w:p>
    <w:p w:rsidR="007D70D1" w:rsidRPr="00827F23" w:rsidRDefault="007D70D1" w:rsidP="007D70D1">
      <w:pPr>
        <w:autoSpaceDE w:val="0"/>
        <w:autoSpaceDN w:val="0"/>
        <w:bidi w:val="0"/>
        <w:adjustRightInd w:val="0"/>
        <w:spacing w:line="240" w:lineRule="auto"/>
        <w:ind w:hanging="824"/>
        <w:jc w:val="both"/>
        <w:rPr>
          <w:rFonts w:asciiTheme="majorBidi" w:hAnsiTheme="majorBidi" w:cstheme="majorBidi"/>
          <w:b/>
          <w:bCs/>
          <w:color w:val="000000"/>
          <w:sz w:val="24"/>
          <w:szCs w:val="24"/>
        </w:rPr>
      </w:pPr>
    </w:p>
    <w:p w:rsidR="007D70D1" w:rsidRDefault="007D70D1" w:rsidP="007D70D1">
      <w:pPr>
        <w:autoSpaceDE w:val="0"/>
        <w:autoSpaceDN w:val="0"/>
        <w:bidi w:val="0"/>
        <w:adjustRightInd w:val="0"/>
        <w:spacing w:line="240" w:lineRule="auto"/>
        <w:ind w:hanging="824"/>
        <w:jc w:val="both"/>
        <w:rPr>
          <w:rFonts w:asciiTheme="majorBidi" w:hAnsiTheme="majorBidi" w:cstheme="majorBidi"/>
          <w:b/>
          <w:bCs/>
          <w:color w:val="000000"/>
          <w:sz w:val="24"/>
          <w:szCs w:val="24"/>
        </w:rPr>
      </w:pPr>
    </w:p>
    <w:p w:rsidR="007D70D1" w:rsidRDefault="007D70D1" w:rsidP="007D70D1">
      <w:pPr>
        <w:autoSpaceDE w:val="0"/>
        <w:autoSpaceDN w:val="0"/>
        <w:bidi w:val="0"/>
        <w:adjustRightInd w:val="0"/>
        <w:spacing w:line="240" w:lineRule="auto"/>
        <w:ind w:hanging="824"/>
        <w:jc w:val="both"/>
        <w:rPr>
          <w:rFonts w:asciiTheme="majorBidi" w:hAnsiTheme="majorBidi" w:cstheme="majorBidi"/>
          <w:b/>
          <w:bCs/>
          <w:color w:val="000000"/>
          <w:sz w:val="24"/>
          <w:szCs w:val="24"/>
        </w:rPr>
      </w:pPr>
    </w:p>
    <w:p w:rsidR="007D70D1" w:rsidRDefault="007D70D1" w:rsidP="007D70D1">
      <w:pPr>
        <w:autoSpaceDE w:val="0"/>
        <w:autoSpaceDN w:val="0"/>
        <w:bidi w:val="0"/>
        <w:adjustRightInd w:val="0"/>
        <w:spacing w:line="240" w:lineRule="auto"/>
        <w:ind w:hanging="824"/>
        <w:jc w:val="both"/>
        <w:rPr>
          <w:rFonts w:asciiTheme="majorBidi" w:hAnsiTheme="majorBidi" w:cstheme="majorBidi"/>
          <w:b/>
          <w:bCs/>
          <w:color w:val="000000"/>
          <w:sz w:val="24"/>
          <w:szCs w:val="24"/>
        </w:rPr>
      </w:pPr>
    </w:p>
    <w:p w:rsidR="00F2669A" w:rsidRPr="00827919" w:rsidRDefault="00F2669A" w:rsidP="00F2669A">
      <w:pPr>
        <w:bidi w:val="0"/>
        <w:rPr>
          <w:rFonts w:asciiTheme="majorBidi" w:hAnsiTheme="majorBidi" w:cstheme="majorBidi"/>
          <w:sz w:val="24"/>
          <w:szCs w:val="24"/>
          <w:lang w:bidi="ar-IQ"/>
        </w:rPr>
      </w:pPr>
    </w:p>
    <w:sectPr w:rsidR="00F2669A" w:rsidRPr="00827919" w:rsidSect="0096678B">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imesNewRomanPSMT-Identity-H">
    <w:altName w:val="MS Mincho"/>
    <w:panose1 w:val="00000000000000000000"/>
    <w:charset w:val="80"/>
    <w:family w:val="auto"/>
    <w:notTrueType/>
    <w:pitch w:val="default"/>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Identity-H">
    <w:altName w:val="Arial Unicode MS"/>
    <w:panose1 w:val="00000000000000000000"/>
    <w:charset w:val="86"/>
    <w:family w:val="auto"/>
    <w:notTrueType/>
    <w:pitch w:val="default"/>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52D6D"/>
    <w:multiLevelType w:val="hybridMultilevel"/>
    <w:tmpl w:val="BC42EA42"/>
    <w:lvl w:ilvl="0" w:tplc="2EC49EC0">
      <w:start w:val="4"/>
      <w:numFmt w:val="bullet"/>
      <w:lvlText w:val="-"/>
      <w:lvlJc w:val="left"/>
      <w:pPr>
        <w:ind w:left="420" w:hanging="360"/>
      </w:pPr>
      <w:rPr>
        <w:rFonts w:ascii="Times New Roman" w:eastAsia="TimesNewRomanPSMT-Identity-H"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nsid w:val="0FA55CEF"/>
    <w:multiLevelType w:val="hybridMultilevel"/>
    <w:tmpl w:val="0642503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29BF44F6"/>
    <w:multiLevelType w:val="hybridMultilevel"/>
    <w:tmpl w:val="7F5212EC"/>
    <w:lvl w:ilvl="0" w:tplc="3836D568">
      <w:start w:val="1"/>
      <w:numFmt w:val="decimal"/>
      <w:lvlText w:val="%1-"/>
      <w:lvlJc w:val="left"/>
      <w:pPr>
        <w:ind w:left="720" w:hanging="360"/>
      </w:pPr>
      <w:rPr>
        <w:b/>
        <w:bC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2A181AAD"/>
    <w:multiLevelType w:val="hybridMultilevel"/>
    <w:tmpl w:val="45925D6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2DA83B7E"/>
    <w:multiLevelType w:val="hybridMultilevel"/>
    <w:tmpl w:val="5A2A97E8"/>
    <w:lvl w:ilvl="0" w:tplc="0C625058">
      <w:start w:val="1"/>
      <w:numFmt w:val="decimal"/>
      <w:lvlText w:val="%1-"/>
      <w:lvlJc w:val="left"/>
      <w:pPr>
        <w:ind w:left="720" w:hanging="360"/>
      </w:pPr>
      <w:rPr>
        <w:b/>
        <w:bC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30EA4401"/>
    <w:multiLevelType w:val="hybridMultilevel"/>
    <w:tmpl w:val="4D9019F6"/>
    <w:lvl w:ilvl="0" w:tplc="6D3291FE">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41DB319A"/>
    <w:multiLevelType w:val="hybridMultilevel"/>
    <w:tmpl w:val="03A29554"/>
    <w:lvl w:ilvl="0" w:tplc="19786220">
      <w:start w:val="1"/>
      <w:numFmt w:val="decimal"/>
      <w:lvlText w:val="%1-"/>
      <w:lvlJc w:val="left"/>
      <w:pPr>
        <w:ind w:left="360" w:hanging="360"/>
      </w:pPr>
      <w:rPr>
        <w:rFonts w:hint="default"/>
        <w:b/>
        <w:i w:val="0"/>
      </w:rPr>
    </w:lvl>
    <w:lvl w:ilvl="1" w:tplc="55D07220">
      <w:start w:val="1"/>
      <w:numFmt w:val="decimal"/>
      <w:lvlText w:val="%2)"/>
      <w:lvlJc w:val="left"/>
      <w:pPr>
        <w:ind w:left="1440" w:hanging="360"/>
      </w:pPr>
      <w:rPr>
        <w:rFonts w:hint="default"/>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31E646E"/>
    <w:multiLevelType w:val="hybridMultilevel"/>
    <w:tmpl w:val="3A7C00F0"/>
    <w:lvl w:ilvl="0" w:tplc="E6A29A04">
      <w:start w:val="1"/>
      <w:numFmt w:val="decimal"/>
      <w:lvlText w:val="%1-"/>
      <w:lvlJc w:val="left"/>
      <w:pPr>
        <w:ind w:left="720" w:hanging="36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48E7A17"/>
    <w:multiLevelType w:val="hybridMultilevel"/>
    <w:tmpl w:val="4C9ED0D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6DB33F34"/>
    <w:multiLevelType w:val="hybridMultilevel"/>
    <w:tmpl w:val="9D02F04A"/>
    <w:lvl w:ilvl="0" w:tplc="B06EDEC4">
      <w:start w:val="1"/>
      <w:numFmt w:val="decimal"/>
      <w:lvlText w:val="%1-"/>
      <w:lvlJc w:val="left"/>
      <w:pPr>
        <w:ind w:left="360" w:hanging="360"/>
      </w:pPr>
      <w:rPr>
        <w:b/>
        <w:bCs/>
      </w:rPr>
    </w:lvl>
    <w:lvl w:ilvl="1" w:tplc="03621116">
      <w:start w:val="1"/>
      <w:numFmt w:val="lowerRoman"/>
      <w:lvlText w:val="%2."/>
      <w:lvlJc w:val="left"/>
      <w:pPr>
        <w:ind w:left="1800" w:hanging="720"/>
      </w:pPr>
      <w:rPr>
        <w:b/>
        <w:bCs/>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0"/>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useFELayout/>
  </w:compat>
  <w:rsids>
    <w:rsidRoot w:val="00E43362"/>
    <w:rsid w:val="00120BF4"/>
    <w:rsid w:val="007D70D1"/>
    <w:rsid w:val="00827919"/>
    <w:rsid w:val="00863713"/>
    <w:rsid w:val="0096678B"/>
    <w:rsid w:val="00A148E2"/>
    <w:rsid w:val="00A2541A"/>
    <w:rsid w:val="00A81B93"/>
    <w:rsid w:val="00AE4056"/>
    <w:rsid w:val="00E43362"/>
    <w:rsid w:val="00F2669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678B"/>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43362"/>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E43362"/>
    <w:rPr>
      <w:rFonts w:ascii="Tahoma" w:hAnsi="Tahoma" w:cs="Tahoma"/>
      <w:sz w:val="16"/>
      <w:szCs w:val="16"/>
    </w:rPr>
  </w:style>
  <w:style w:type="paragraph" w:styleId="a4">
    <w:name w:val="List Paragraph"/>
    <w:basedOn w:val="a"/>
    <w:uiPriority w:val="34"/>
    <w:qFormat/>
    <w:rsid w:val="00E43362"/>
    <w:pPr>
      <w:ind w:left="720"/>
      <w:contextualSpacing/>
    </w:pPr>
  </w:style>
</w:styles>
</file>

<file path=word/webSettings.xml><?xml version="1.0" encoding="utf-8"?>
<w:webSettings xmlns:r="http://schemas.openxmlformats.org/officeDocument/2006/relationships" xmlns:w="http://schemas.openxmlformats.org/wordprocessingml/2006/main">
  <w:divs>
    <w:div w:id="710112095">
      <w:bodyDiv w:val="1"/>
      <w:marLeft w:val="0"/>
      <w:marRight w:val="0"/>
      <w:marTop w:val="0"/>
      <w:marBottom w:val="0"/>
      <w:divBdr>
        <w:top w:val="none" w:sz="0" w:space="0" w:color="auto"/>
        <w:left w:val="none" w:sz="0" w:space="0" w:color="auto"/>
        <w:bottom w:val="none" w:sz="0" w:space="0" w:color="auto"/>
        <w:right w:val="none" w:sz="0" w:space="0" w:color="auto"/>
      </w:divBdr>
    </w:div>
    <w:div w:id="1895895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11</Pages>
  <Words>2900</Words>
  <Characters>16535</Characters>
  <Application>Microsoft Office Word</Application>
  <DocSecurity>0</DocSecurity>
  <Lines>137</Lines>
  <Paragraphs>38</Paragraphs>
  <ScaleCrop>false</ScaleCrop>
  <HeadingPairs>
    <vt:vector size="2" baseType="variant">
      <vt:variant>
        <vt:lpstr>العنوان</vt:lpstr>
      </vt:variant>
      <vt:variant>
        <vt:i4>1</vt:i4>
      </vt:variant>
    </vt:vector>
  </HeadingPairs>
  <TitlesOfParts>
    <vt:vector size="1" baseType="lpstr">
      <vt:lpstr/>
    </vt:vector>
  </TitlesOfParts>
  <Company>ZzTeaM2009</Company>
  <LinksUpToDate>false</LinksUpToDate>
  <CharactersWithSpaces>19397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dc:creator>
  <cp:keywords/>
  <dc:description/>
  <cp:lastModifiedBy>DR.Ahmed Saker</cp:lastModifiedBy>
  <cp:revision>9</cp:revision>
  <dcterms:created xsi:type="dcterms:W3CDTF">2016-11-05T16:29:00Z</dcterms:created>
  <dcterms:modified xsi:type="dcterms:W3CDTF">2017-10-28T16:39:00Z</dcterms:modified>
</cp:coreProperties>
</file>